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FC5" w:rsidRPr="00E65CE8" w:rsidRDefault="00D91FC5" w:rsidP="00E65CE8">
      <w:pPr>
        <w:ind w:right="-2"/>
        <w:rPr>
          <w:b/>
          <w:sz w:val="32"/>
          <w:szCs w:val="32"/>
        </w:rPr>
      </w:pPr>
      <w:r w:rsidRPr="00E65CE8">
        <w:rPr>
          <w:b/>
          <w:sz w:val="32"/>
          <w:szCs w:val="32"/>
        </w:rPr>
        <w:t>USOAM TIR A L’ARC</w:t>
      </w:r>
      <w:r w:rsidR="00371D57" w:rsidRPr="00E65CE8">
        <w:rPr>
          <w:b/>
          <w:sz w:val="32"/>
          <w:szCs w:val="32"/>
        </w:rPr>
        <w:t xml:space="preserve">       </w:t>
      </w:r>
      <w:r w:rsidR="00E65CE8">
        <w:rPr>
          <w:b/>
          <w:sz w:val="32"/>
          <w:szCs w:val="32"/>
        </w:rPr>
        <w:t>SAISON 201</w:t>
      </w:r>
      <w:r w:rsidR="008E7E5B">
        <w:rPr>
          <w:b/>
          <w:sz w:val="32"/>
          <w:szCs w:val="32"/>
        </w:rPr>
        <w:t>6</w:t>
      </w:r>
      <w:r w:rsidR="00E65CE8">
        <w:rPr>
          <w:b/>
          <w:sz w:val="32"/>
          <w:szCs w:val="32"/>
        </w:rPr>
        <w:t xml:space="preserve"> – 201</w:t>
      </w:r>
      <w:r w:rsidR="008E7E5B">
        <w:rPr>
          <w:b/>
          <w:sz w:val="32"/>
          <w:szCs w:val="32"/>
        </w:rPr>
        <w:t>7</w:t>
      </w:r>
      <w:r w:rsidR="00E65CE8">
        <w:rPr>
          <w:b/>
          <w:sz w:val="32"/>
          <w:szCs w:val="32"/>
        </w:rPr>
        <w:t xml:space="preserve">        </w:t>
      </w:r>
      <w:r w:rsidRPr="00E65CE8">
        <w:rPr>
          <w:b/>
          <w:sz w:val="32"/>
          <w:szCs w:val="32"/>
        </w:rPr>
        <w:t>INSCRIPTIONS AUX CONCOURS</w:t>
      </w:r>
    </w:p>
    <w:p w:rsidR="006001A0" w:rsidRDefault="006001A0" w:rsidP="001F1385">
      <w:pPr>
        <w:ind w:right="-2"/>
        <w:jc w:val="both"/>
        <w:rPr>
          <w:b/>
          <w:sz w:val="20"/>
          <w:szCs w:val="20"/>
          <w:u w:val="single"/>
        </w:rPr>
      </w:pPr>
    </w:p>
    <w:p w:rsidR="001F1385" w:rsidRPr="006001A0" w:rsidRDefault="001F1385" w:rsidP="001F1385">
      <w:pPr>
        <w:ind w:right="-2"/>
        <w:jc w:val="both"/>
        <w:rPr>
          <w:b/>
          <w:sz w:val="20"/>
          <w:szCs w:val="20"/>
          <w:u w:val="single"/>
        </w:rPr>
      </w:pPr>
      <w:r w:rsidRPr="006001A0">
        <w:rPr>
          <w:b/>
          <w:sz w:val="20"/>
          <w:szCs w:val="20"/>
          <w:u w:val="single"/>
        </w:rPr>
        <w:t>Modalités :</w:t>
      </w:r>
    </w:p>
    <w:p w:rsidR="001F1385" w:rsidRPr="006001A0" w:rsidRDefault="001F1385" w:rsidP="001F1385">
      <w:pPr>
        <w:pStyle w:val="Paragraphedeliste"/>
        <w:ind w:left="142" w:right="-426"/>
        <w:jc w:val="both"/>
        <w:rPr>
          <w:sz w:val="20"/>
          <w:szCs w:val="20"/>
        </w:rPr>
      </w:pPr>
      <w:r w:rsidRPr="006001A0">
        <w:rPr>
          <w:sz w:val="20"/>
          <w:szCs w:val="20"/>
        </w:rPr>
        <w:t>- Tous les mandats des concours de l‘Essonne seront affichés et d’un certain nombre des départements 77, 78, 92,</w:t>
      </w:r>
      <w:r w:rsidR="001619CD" w:rsidRPr="006001A0">
        <w:rPr>
          <w:sz w:val="20"/>
          <w:szCs w:val="20"/>
        </w:rPr>
        <w:t xml:space="preserve"> </w:t>
      </w:r>
      <w:r w:rsidRPr="006001A0">
        <w:rPr>
          <w:sz w:val="20"/>
          <w:szCs w:val="20"/>
        </w:rPr>
        <w:t xml:space="preserve">94 et 95 seront affichés (les plus proches ou les plus fréquentés). Si vous souhaitez vous inscrire par l’intermédiaire du club, veuillez inscrire </w:t>
      </w:r>
      <w:r w:rsidRPr="006001A0">
        <w:rPr>
          <w:sz w:val="20"/>
          <w:szCs w:val="20"/>
          <w:u w:val="single"/>
        </w:rPr>
        <w:t>tous les renseignements demandés</w:t>
      </w:r>
      <w:r w:rsidRPr="006001A0">
        <w:rPr>
          <w:sz w:val="20"/>
          <w:szCs w:val="20"/>
        </w:rPr>
        <w:t xml:space="preserve"> par les clubs sur les mandats affichés.</w:t>
      </w:r>
    </w:p>
    <w:p w:rsidR="001F1385" w:rsidRPr="006001A0" w:rsidRDefault="001F1385" w:rsidP="001F1385">
      <w:pPr>
        <w:pStyle w:val="Paragraphedeliste"/>
        <w:ind w:left="142" w:right="-426"/>
        <w:jc w:val="both"/>
        <w:rPr>
          <w:sz w:val="20"/>
          <w:szCs w:val="20"/>
        </w:rPr>
      </w:pPr>
      <w:r w:rsidRPr="006001A0">
        <w:rPr>
          <w:sz w:val="20"/>
          <w:szCs w:val="20"/>
        </w:rPr>
        <w:t xml:space="preserve">- Les mandats seront envoyés par le club </w:t>
      </w:r>
      <w:r w:rsidRPr="006001A0">
        <w:rPr>
          <w:b/>
          <w:sz w:val="20"/>
          <w:szCs w:val="20"/>
        </w:rPr>
        <w:t>3 semaines</w:t>
      </w:r>
      <w:r w:rsidRPr="006001A0">
        <w:rPr>
          <w:sz w:val="20"/>
          <w:szCs w:val="20"/>
        </w:rPr>
        <w:t xml:space="preserve"> avant la date du concours. Le montant de la participation sera payé par le club. Si l’archer(ère) se désiste après inscription par le club, il devra rembourser le club de son engagement. Seuls les concours sur l’Ile de France sont pris en charge dans les conditions ci-dessus.</w:t>
      </w:r>
    </w:p>
    <w:p w:rsidR="001F1385" w:rsidRPr="006001A0" w:rsidRDefault="001F1385" w:rsidP="001F1385">
      <w:pPr>
        <w:pStyle w:val="Paragraphedeliste"/>
        <w:ind w:left="142" w:right="-426"/>
        <w:jc w:val="both"/>
        <w:rPr>
          <w:sz w:val="20"/>
          <w:szCs w:val="20"/>
        </w:rPr>
      </w:pPr>
      <w:r w:rsidRPr="006001A0">
        <w:rPr>
          <w:sz w:val="20"/>
          <w:szCs w:val="20"/>
        </w:rPr>
        <w:t>-  Moins de trois semaines avant l’archer(ère) le concours peut s’inscrire directement auprès du club qui organise le concours et prend en charge sa participation en joignant un chèque au club qui organise.</w:t>
      </w:r>
    </w:p>
    <w:p w:rsidR="00E65CE8" w:rsidRPr="006001A0" w:rsidRDefault="001F1385" w:rsidP="001F1385">
      <w:pPr>
        <w:pStyle w:val="Paragraphedeliste"/>
        <w:ind w:left="142" w:right="-426"/>
        <w:jc w:val="both"/>
        <w:rPr>
          <w:sz w:val="20"/>
          <w:szCs w:val="20"/>
        </w:rPr>
      </w:pPr>
      <w:r w:rsidRPr="006001A0">
        <w:rPr>
          <w:sz w:val="20"/>
          <w:szCs w:val="20"/>
        </w:rPr>
        <w:t>- Une copie sera affichée indiquant la prise en compte des participations des archers (ères) du club d’Athis-Mons.</w:t>
      </w:r>
    </w:p>
    <w:p w:rsidR="00587E78" w:rsidRPr="00587E78" w:rsidRDefault="00587E78" w:rsidP="00587E78">
      <w:pPr>
        <w:pStyle w:val="Paragraphedeliste"/>
        <w:ind w:left="142" w:right="-426"/>
        <w:jc w:val="both"/>
        <w:rPr>
          <w:sz w:val="16"/>
          <w:szCs w:val="16"/>
        </w:rPr>
      </w:pPr>
    </w:p>
    <w:tbl>
      <w:tblPr>
        <w:tblStyle w:val="Grilledutableau"/>
        <w:tblW w:w="10773" w:type="dxa"/>
        <w:tblInd w:w="250" w:type="dxa"/>
        <w:tblLayout w:type="fixed"/>
        <w:tblLook w:val="04A0"/>
      </w:tblPr>
      <w:tblGrid>
        <w:gridCol w:w="1701"/>
        <w:gridCol w:w="709"/>
        <w:gridCol w:w="2551"/>
        <w:gridCol w:w="1418"/>
        <w:gridCol w:w="1984"/>
        <w:gridCol w:w="2410"/>
      </w:tblGrid>
      <w:tr w:rsidR="006E15C9" w:rsidRPr="006001A0" w:rsidTr="006D09CB">
        <w:trPr>
          <w:trHeight w:val="523"/>
        </w:trPr>
        <w:tc>
          <w:tcPr>
            <w:tcW w:w="1701" w:type="dxa"/>
          </w:tcPr>
          <w:p w:rsidR="008943BD" w:rsidRDefault="008943BD" w:rsidP="001D13E9">
            <w:pPr>
              <w:ind w:right="-2"/>
              <w:jc w:val="center"/>
              <w:rPr>
                <w:b/>
                <w:sz w:val="20"/>
                <w:szCs w:val="20"/>
              </w:rPr>
            </w:pPr>
            <w:r w:rsidRPr="006001A0">
              <w:rPr>
                <w:b/>
                <w:sz w:val="20"/>
                <w:szCs w:val="20"/>
              </w:rPr>
              <w:t>Date concours</w:t>
            </w:r>
          </w:p>
          <w:p w:rsidR="006D09CB" w:rsidRPr="006001A0" w:rsidRDefault="006D09CB" w:rsidP="001D13E9">
            <w:pPr>
              <w:ind w:right="-2"/>
              <w:jc w:val="center"/>
              <w:rPr>
                <w:b/>
                <w:sz w:val="20"/>
                <w:szCs w:val="20"/>
              </w:rPr>
            </w:pPr>
            <w:r>
              <w:rPr>
                <w:b/>
                <w:sz w:val="20"/>
                <w:szCs w:val="20"/>
              </w:rPr>
              <w:t>2016 - 2017</w:t>
            </w:r>
          </w:p>
        </w:tc>
        <w:tc>
          <w:tcPr>
            <w:tcW w:w="709" w:type="dxa"/>
          </w:tcPr>
          <w:p w:rsidR="008943BD" w:rsidRPr="006001A0" w:rsidRDefault="008943BD" w:rsidP="006D09CB">
            <w:pPr>
              <w:ind w:right="-2"/>
              <w:jc w:val="center"/>
              <w:rPr>
                <w:b/>
                <w:sz w:val="20"/>
                <w:szCs w:val="20"/>
              </w:rPr>
            </w:pPr>
            <w:r w:rsidRPr="006001A0">
              <w:rPr>
                <w:b/>
                <w:sz w:val="20"/>
                <w:szCs w:val="20"/>
              </w:rPr>
              <w:t>Dép</w:t>
            </w:r>
            <w:r w:rsidR="006D09CB">
              <w:rPr>
                <w:b/>
                <w:sz w:val="20"/>
                <w:szCs w:val="20"/>
              </w:rPr>
              <w:t>.</w:t>
            </w:r>
          </w:p>
        </w:tc>
        <w:tc>
          <w:tcPr>
            <w:tcW w:w="2551" w:type="dxa"/>
          </w:tcPr>
          <w:p w:rsidR="008943BD" w:rsidRPr="006001A0" w:rsidRDefault="008943BD" w:rsidP="001D13E9">
            <w:pPr>
              <w:ind w:right="-2"/>
              <w:jc w:val="center"/>
              <w:rPr>
                <w:b/>
                <w:sz w:val="20"/>
                <w:szCs w:val="20"/>
              </w:rPr>
            </w:pPr>
            <w:r w:rsidRPr="006001A0">
              <w:rPr>
                <w:b/>
                <w:sz w:val="20"/>
                <w:szCs w:val="20"/>
              </w:rPr>
              <w:t>Lieu et Compagnie</w:t>
            </w:r>
          </w:p>
        </w:tc>
        <w:tc>
          <w:tcPr>
            <w:tcW w:w="1418" w:type="dxa"/>
          </w:tcPr>
          <w:p w:rsidR="008943BD" w:rsidRPr="006001A0" w:rsidRDefault="008943BD" w:rsidP="00A02DA8">
            <w:pPr>
              <w:ind w:right="-2"/>
              <w:jc w:val="center"/>
              <w:rPr>
                <w:b/>
                <w:sz w:val="20"/>
                <w:szCs w:val="20"/>
              </w:rPr>
            </w:pPr>
            <w:r w:rsidRPr="006001A0">
              <w:rPr>
                <w:b/>
                <w:sz w:val="20"/>
                <w:szCs w:val="20"/>
              </w:rPr>
              <w:t>Date affichage</w:t>
            </w:r>
            <w:r w:rsidR="00A02DA8" w:rsidRPr="006001A0">
              <w:rPr>
                <w:b/>
                <w:sz w:val="20"/>
                <w:szCs w:val="20"/>
              </w:rPr>
              <w:t xml:space="preserve"> </w:t>
            </w:r>
            <w:r w:rsidRPr="006001A0">
              <w:rPr>
                <w:b/>
                <w:sz w:val="20"/>
                <w:szCs w:val="20"/>
              </w:rPr>
              <w:t>mandat</w:t>
            </w:r>
          </w:p>
        </w:tc>
        <w:tc>
          <w:tcPr>
            <w:tcW w:w="1984" w:type="dxa"/>
          </w:tcPr>
          <w:p w:rsidR="008943BD" w:rsidRPr="006001A0" w:rsidRDefault="008943BD" w:rsidP="00587E78">
            <w:pPr>
              <w:ind w:right="-2"/>
              <w:jc w:val="center"/>
              <w:rPr>
                <w:b/>
                <w:sz w:val="20"/>
                <w:szCs w:val="20"/>
              </w:rPr>
            </w:pPr>
            <w:r w:rsidRPr="006001A0">
              <w:rPr>
                <w:b/>
                <w:sz w:val="20"/>
                <w:szCs w:val="20"/>
              </w:rPr>
              <w:t>Date retrait</w:t>
            </w:r>
            <w:r w:rsidR="00A02DA8" w:rsidRPr="006001A0">
              <w:rPr>
                <w:b/>
                <w:sz w:val="20"/>
                <w:szCs w:val="20"/>
              </w:rPr>
              <w:t xml:space="preserve"> </w:t>
            </w:r>
            <w:r w:rsidRPr="006001A0">
              <w:rPr>
                <w:b/>
                <w:sz w:val="20"/>
                <w:szCs w:val="20"/>
              </w:rPr>
              <w:t>mandat</w:t>
            </w:r>
            <w:r w:rsidR="00587E78" w:rsidRPr="006001A0">
              <w:rPr>
                <w:b/>
                <w:sz w:val="20"/>
                <w:szCs w:val="20"/>
              </w:rPr>
              <w:t xml:space="preserve"> (moins 3  semaines)</w:t>
            </w:r>
          </w:p>
        </w:tc>
        <w:tc>
          <w:tcPr>
            <w:tcW w:w="2410" w:type="dxa"/>
          </w:tcPr>
          <w:p w:rsidR="008943BD" w:rsidRPr="006001A0" w:rsidRDefault="001D13E9" w:rsidP="001D13E9">
            <w:pPr>
              <w:ind w:right="-2"/>
              <w:jc w:val="center"/>
              <w:rPr>
                <w:b/>
                <w:sz w:val="20"/>
                <w:szCs w:val="20"/>
              </w:rPr>
            </w:pPr>
            <w:r w:rsidRPr="006001A0">
              <w:rPr>
                <w:b/>
                <w:sz w:val="20"/>
                <w:szCs w:val="20"/>
              </w:rPr>
              <w:t>Observations</w:t>
            </w:r>
          </w:p>
        </w:tc>
      </w:tr>
      <w:tr w:rsidR="006E15C9" w:rsidRPr="006001A0" w:rsidTr="006D09CB">
        <w:tc>
          <w:tcPr>
            <w:tcW w:w="1701" w:type="dxa"/>
          </w:tcPr>
          <w:p w:rsidR="008943BD" w:rsidRPr="006001A0" w:rsidRDefault="006F399C" w:rsidP="00C151C2">
            <w:pPr>
              <w:ind w:right="-2"/>
              <w:jc w:val="center"/>
              <w:rPr>
                <w:sz w:val="20"/>
                <w:szCs w:val="20"/>
              </w:rPr>
            </w:pPr>
            <w:r w:rsidRPr="006001A0">
              <w:rPr>
                <w:sz w:val="20"/>
                <w:szCs w:val="20"/>
              </w:rPr>
              <w:t>8-9</w:t>
            </w:r>
            <w:r w:rsidR="00C151C2" w:rsidRPr="006001A0">
              <w:rPr>
                <w:sz w:val="20"/>
                <w:szCs w:val="20"/>
              </w:rPr>
              <w:t xml:space="preserve"> octobre</w:t>
            </w:r>
          </w:p>
        </w:tc>
        <w:tc>
          <w:tcPr>
            <w:tcW w:w="709" w:type="dxa"/>
          </w:tcPr>
          <w:p w:rsidR="008943BD" w:rsidRPr="006001A0" w:rsidRDefault="006F399C" w:rsidP="00587E78">
            <w:pPr>
              <w:ind w:right="-2"/>
              <w:jc w:val="center"/>
              <w:rPr>
                <w:sz w:val="20"/>
                <w:szCs w:val="20"/>
              </w:rPr>
            </w:pPr>
            <w:r w:rsidRPr="006001A0">
              <w:rPr>
                <w:sz w:val="20"/>
                <w:szCs w:val="20"/>
              </w:rPr>
              <w:t>78</w:t>
            </w:r>
          </w:p>
        </w:tc>
        <w:tc>
          <w:tcPr>
            <w:tcW w:w="2551" w:type="dxa"/>
          </w:tcPr>
          <w:p w:rsidR="008943BD" w:rsidRPr="006001A0" w:rsidRDefault="006F399C" w:rsidP="00EA3DFC">
            <w:pPr>
              <w:ind w:right="-2"/>
              <w:jc w:val="both"/>
              <w:rPr>
                <w:sz w:val="20"/>
                <w:szCs w:val="20"/>
              </w:rPr>
            </w:pPr>
            <w:r w:rsidRPr="006001A0">
              <w:rPr>
                <w:sz w:val="20"/>
                <w:szCs w:val="20"/>
              </w:rPr>
              <w:t>TRAPPES</w:t>
            </w:r>
          </w:p>
        </w:tc>
        <w:tc>
          <w:tcPr>
            <w:tcW w:w="1418" w:type="dxa"/>
          </w:tcPr>
          <w:p w:rsidR="008943BD" w:rsidRPr="006001A0" w:rsidRDefault="008943BD" w:rsidP="00587E78">
            <w:pPr>
              <w:ind w:right="-2"/>
              <w:jc w:val="center"/>
              <w:rPr>
                <w:sz w:val="20"/>
                <w:szCs w:val="20"/>
              </w:rPr>
            </w:pPr>
          </w:p>
        </w:tc>
        <w:tc>
          <w:tcPr>
            <w:tcW w:w="1984" w:type="dxa"/>
          </w:tcPr>
          <w:p w:rsidR="008943BD" w:rsidRPr="006001A0" w:rsidRDefault="008943BD" w:rsidP="00587E78">
            <w:pPr>
              <w:ind w:right="-2"/>
              <w:jc w:val="center"/>
              <w:rPr>
                <w:sz w:val="20"/>
                <w:szCs w:val="20"/>
              </w:rPr>
            </w:pPr>
          </w:p>
        </w:tc>
        <w:tc>
          <w:tcPr>
            <w:tcW w:w="2410" w:type="dxa"/>
          </w:tcPr>
          <w:p w:rsidR="008943BD" w:rsidRPr="006001A0" w:rsidRDefault="008943BD" w:rsidP="00D91FC5">
            <w:pPr>
              <w:ind w:right="-2"/>
              <w:jc w:val="both"/>
              <w:rPr>
                <w:sz w:val="20"/>
                <w:szCs w:val="20"/>
              </w:rPr>
            </w:pPr>
          </w:p>
        </w:tc>
      </w:tr>
      <w:tr w:rsidR="006E15C9" w:rsidRPr="006001A0" w:rsidTr="006D09CB">
        <w:tc>
          <w:tcPr>
            <w:tcW w:w="1701" w:type="dxa"/>
          </w:tcPr>
          <w:p w:rsidR="008943BD" w:rsidRPr="006001A0" w:rsidRDefault="006F399C" w:rsidP="00C151C2">
            <w:pPr>
              <w:ind w:right="-2"/>
              <w:jc w:val="center"/>
              <w:rPr>
                <w:sz w:val="20"/>
                <w:szCs w:val="20"/>
              </w:rPr>
            </w:pPr>
            <w:r w:rsidRPr="006001A0">
              <w:rPr>
                <w:sz w:val="20"/>
                <w:szCs w:val="20"/>
              </w:rPr>
              <w:t>15-16</w:t>
            </w:r>
            <w:r w:rsidR="00C151C2" w:rsidRPr="006001A0">
              <w:rPr>
                <w:sz w:val="20"/>
                <w:szCs w:val="20"/>
              </w:rPr>
              <w:t xml:space="preserve"> octobre</w:t>
            </w:r>
          </w:p>
        </w:tc>
        <w:tc>
          <w:tcPr>
            <w:tcW w:w="709" w:type="dxa"/>
          </w:tcPr>
          <w:p w:rsidR="008943BD" w:rsidRPr="006001A0" w:rsidRDefault="00587E78" w:rsidP="00587E78">
            <w:pPr>
              <w:ind w:right="-2"/>
              <w:jc w:val="center"/>
              <w:rPr>
                <w:sz w:val="20"/>
                <w:szCs w:val="20"/>
              </w:rPr>
            </w:pPr>
            <w:r w:rsidRPr="006001A0">
              <w:rPr>
                <w:sz w:val="20"/>
                <w:szCs w:val="20"/>
              </w:rPr>
              <w:t>91</w:t>
            </w:r>
          </w:p>
        </w:tc>
        <w:tc>
          <w:tcPr>
            <w:tcW w:w="2551" w:type="dxa"/>
          </w:tcPr>
          <w:p w:rsidR="008943BD" w:rsidRPr="006001A0" w:rsidRDefault="00651C80" w:rsidP="00D91FC5">
            <w:pPr>
              <w:ind w:right="-2"/>
              <w:jc w:val="both"/>
              <w:rPr>
                <w:sz w:val="20"/>
                <w:szCs w:val="20"/>
              </w:rPr>
            </w:pPr>
            <w:r w:rsidRPr="006001A0">
              <w:rPr>
                <w:sz w:val="20"/>
                <w:szCs w:val="20"/>
              </w:rPr>
              <w:t>MORANGIS</w:t>
            </w:r>
          </w:p>
        </w:tc>
        <w:tc>
          <w:tcPr>
            <w:tcW w:w="1418" w:type="dxa"/>
          </w:tcPr>
          <w:p w:rsidR="008943BD" w:rsidRPr="006001A0" w:rsidRDefault="008943BD" w:rsidP="00587E78">
            <w:pPr>
              <w:ind w:right="-2"/>
              <w:jc w:val="center"/>
              <w:rPr>
                <w:sz w:val="20"/>
                <w:szCs w:val="20"/>
              </w:rPr>
            </w:pPr>
          </w:p>
        </w:tc>
        <w:tc>
          <w:tcPr>
            <w:tcW w:w="1984" w:type="dxa"/>
          </w:tcPr>
          <w:p w:rsidR="008943BD" w:rsidRPr="006001A0" w:rsidRDefault="008943BD" w:rsidP="00587E78">
            <w:pPr>
              <w:ind w:right="-2"/>
              <w:jc w:val="center"/>
              <w:rPr>
                <w:sz w:val="20"/>
                <w:szCs w:val="20"/>
              </w:rPr>
            </w:pPr>
          </w:p>
        </w:tc>
        <w:tc>
          <w:tcPr>
            <w:tcW w:w="2410" w:type="dxa"/>
          </w:tcPr>
          <w:p w:rsidR="008943BD" w:rsidRPr="006001A0" w:rsidRDefault="008943BD" w:rsidP="00D91FC5">
            <w:pPr>
              <w:ind w:right="-2"/>
              <w:jc w:val="both"/>
              <w:rPr>
                <w:sz w:val="20"/>
                <w:szCs w:val="20"/>
              </w:rPr>
            </w:pPr>
          </w:p>
        </w:tc>
      </w:tr>
      <w:tr w:rsidR="00EA3DFC" w:rsidRPr="006001A0" w:rsidTr="006D09CB">
        <w:tc>
          <w:tcPr>
            <w:tcW w:w="1701" w:type="dxa"/>
          </w:tcPr>
          <w:p w:rsidR="00EA3DFC" w:rsidRPr="006001A0" w:rsidRDefault="006F399C" w:rsidP="00C151C2">
            <w:pPr>
              <w:ind w:right="-2"/>
              <w:jc w:val="center"/>
              <w:rPr>
                <w:sz w:val="20"/>
                <w:szCs w:val="20"/>
              </w:rPr>
            </w:pPr>
            <w:r w:rsidRPr="006001A0">
              <w:rPr>
                <w:sz w:val="20"/>
                <w:szCs w:val="20"/>
              </w:rPr>
              <w:t>15-16</w:t>
            </w:r>
            <w:r w:rsidR="00C151C2" w:rsidRPr="006001A0">
              <w:rPr>
                <w:sz w:val="20"/>
                <w:szCs w:val="20"/>
              </w:rPr>
              <w:t xml:space="preserve"> octobre</w:t>
            </w:r>
          </w:p>
        </w:tc>
        <w:tc>
          <w:tcPr>
            <w:tcW w:w="709" w:type="dxa"/>
          </w:tcPr>
          <w:p w:rsidR="00EA3DFC" w:rsidRPr="006001A0" w:rsidRDefault="00C151C2" w:rsidP="00587E78">
            <w:pPr>
              <w:ind w:right="-2"/>
              <w:jc w:val="center"/>
              <w:rPr>
                <w:sz w:val="20"/>
                <w:szCs w:val="20"/>
              </w:rPr>
            </w:pPr>
            <w:r w:rsidRPr="006001A0">
              <w:rPr>
                <w:sz w:val="20"/>
                <w:szCs w:val="20"/>
              </w:rPr>
              <w:t>91</w:t>
            </w:r>
          </w:p>
        </w:tc>
        <w:tc>
          <w:tcPr>
            <w:tcW w:w="2551" w:type="dxa"/>
          </w:tcPr>
          <w:p w:rsidR="00EA3DFC" w:rsidRPr="006001A0" w:rsidRDefault="00EA3DFC" w:rsidP="00D91FC5">
            <w:pPr>
              <w:ind w:right="-2"/>
              <w:jc w:val="both"/>
              <w:rPr>
                <w:sz w:val="20"/>
                <w:szCs w:val="20"/>
              </w:rPr>
            </w:pPr>
            <w:r w:rsidRPr="006001A0">
              <w:rPr>
                <w:sz w:val="20"/>
                <w:szCs w:val="20"/>
              </w:rPr>
              <w:t>DRAVEIL SENART</w:t>
            </w:r>
          </w:p>
        </w:tc>
        <w:tc>
          <w:tcPr>
            <w:tcW w:w="1418" w:type="dxa"/>
          </w:tcPr>
          <w:p w:rsidR="00EA3DFC" w:rsidRPr="006001A0" w:rsidRDefault="00EA3DFC" w:rsidP="00587E78">
            <w:pPr>
              <w:ind w:right="-2"/>
              <w:jc w:val="center"/>
              <w:rPr>
                <w:sz w:val="20"/>
                <w:szCs w:val="20"/>
              </w:rPr>
            </w:pPr>
          </w:p>
        </w:tc>
        <w:tc>
          <w:tcPr>
            <w:tcW w:w="1984" w:type="dxa"/>
          </w:tcPr>
          <w:p w:rsidR="00EA3DFC" w:rsidRPr="006001A0" w:rsidRDefault="00EA3DFC" w:rsidP="00587E78">
            <w:pPr>
              <w:ind w:right="-2"/>
              <w:jc w:val="center"/>
              <w:rPr>
                <w:sz w:val="20"/>
                <w:szCs w:val="20"/>
              </w:rPr>
            </w:pPr>
          </w:p>
        </w:tc>
        <w:tc>
          <w:tcPr>
            <w:tcW w:w="2410" w:type="dxa"/>
          </w:tcPr>
          <w:p w:rsidR="00EA3DFC" w:rsidRPr="006001A0" w:rsidRDefault="00EA3DFC" w:rsidP="00D91FC5">
            <w:pPr>
              <w:ind w:right="-2"/>
              <w:jc w:val="both"/>
              <w:rPr>
                <w:sz w:val="20"/>
                <w:szCs w:val="20"/>
              </w:rPr>
            </w:pPr>
            <w:r w:rsidRPr="006001A0">
              <w:rPr>
                <w:sz w:val="20"/>
                <w:szCs w:val="20"/>
              </w:rPr>
              <w:t>Tir Nature</w:t>
            </w:r>
          </w:p>
        </w:tc>
      </w:tr>
      <w:tr w:rsidR="006F399C" w:rsidRPr="006001A0" w:rsidTr="006D09CB">
        <w:tc>
          <w:tcPr>
            <w:tcW w:w="1701" w:type="dxa"/>
          </w:tcPr>
          <w:p w:rsidR="006F399C" w:rsidRPr="006001A0" w:rsidRDefault="006F399C" w:rsidP="00C151C2">
            <w:pPr>
              <w:ind w:right="-2"/>
              <w:jc w:val="center"/>
              <w:rPr>
                <w:sz w:val="20"/>
                <w:szCs w:val="20"/>
              </w:rPr>
            </w:pPr>
            <w:r w:rsidRPr="006001A0">
              <w:rPr>
                <w:sz w:val="20"/>
                <w:szCs w:val="20"/>
              </w:rPr>
              <w:t>15 au 23 octobre</w:t>
            </w:r>
          </w:p>
        </w:tc>
        <w:tc>
          <w:tcPr>
            <w:tcW w:w="709" w:type="dxa"/>
          </w:tcPr>
          <w:p w:rsidR="006F399C" w:rsidRPr="006001A0" w:rsidRDefault="006F399C" w:rsidP="00587E78">
            <w:pPr>
              <w:ind w:right="-2"/>
              <w:jc w:val="center"/>
              <w:rPr>
                <w:sz w:val="20"/>
                <w:szCs w:val="20"/>
              </w:rPr>
            </w:pPr>
            <w:r w:rsidRPr="006001A0">
              <w:rPr>
                <w:sz w:val="20"/>
                <w:szCs w:val="20"/>
              </w:rPr>
              <w:t>94</w:t>
            </w:r>
          </w:p>
        </w:tc>
        <w:tc>
          <w:tcPr>
            <w:tcW w:w="2551" w:type="dxa"/>
          </w:tcPr>
          <w:p w:rsidR="006F399C" w:rsidRPr="006001A0" w:rsidRDefault="006F399C" w:rsidP="00D91FC5">
            <w:pPr>
              <w:ind w:right="-2"/>
              <w:jc w:val="both"/>
              <w:rPr>
                <w:sz w:val="20"/>
                <w:szCs w:val="20"/>
              </w:rPr>
            </w:pPr>
            <w:r w:rsidRPr="006001A0">
              <w:rPr>
                <w:sz w:val="20"/>
                <w:szCs w:val="20"/>
              </w:rPr>
              <w:t>L’HAY LES ROSES</w:t>
            </w:r>
          </w:p>
        </w:tc>
        <w:tc>
          <w:tcPr>
            <w:tcW w:w="1418" w:type="dxa"/>
          </w:tcPr>
          <w:p w:rsidR="006F399C" w:rsidRPr="006001A0" w:rsidRDefault="006F399C" w:rsidP="00587E78">
            <w:pPr>
              <w:ind w:right="-2"/>
              <w:jc w:val="center"/>
              <w:rPr>
                <w:sz w:val="20"/>
                <w:szCs w:val="20"/>
              </w:rPr>
            </w:pPr>
          </w:p>
        </w:tc>
        <w:tc>
          <w:tcPr>
            <w:tcW w:w="1984" w:type="dxa"/>
          </w:tcPr>
          <w:p w:rsidR="006F399C" w:rsidRPr="006001A0" w:rsidRDefault="006F399C" w:rsidP="00587E78">
            <w:pPr>
              <w:ind w:right="-2"/>
              <w:jc w:val="center"/>
              <w:rPr>
                <w:sz w:val="20"/>
                <w:szCs w:val="20"/>
              </w:rPr>
            </w:pPr>
          </w:p>
        </w:tc>
        <w:tc>
          <w:tcPr>
            <w:tcW w:w="2410" w:type="dxa"/>
          </w:tcPr>
          <w:p w:rsidR="006F399C" w:rsidRPr="006001A0" w:rsidRDefault="006F399C" w:rsidP="00D91FC5">
            <w:pPr>
              <w:ind w:right="-2"/>
              <w:jc w:val="both"/>
              <w:rPr>
                <w:sz w:val="20"/>
                <w:szCs w:val="20"/>
              </w:rPr>
            </w:pPr>
            <w:r w:rsidRPr="006001A0">
              <w:rPr>
                <w:sz w:val="20"/>
                <w:szCs w:val="20"/>
              </w:rPr>
              <w:t>Beursault</w:t>
            </w:r>
          </w:p>
        </w:tc>
      </w:tr>
      <w:tr w:rsidR="006E15C9" w:rsidRPr="006001A0" w:rsidTr="006D09CB">
        <w:tc>
          <w:tcPr>
            <w:tcW w:w="1701" w:type="dxa"/>
          </w:tcPr>
          <w:p w:rsidR="008943BD" w:rsidRPr="006001A0" w:rsidRDefault="006F399C" w:rsidP="00C151C2">
            <w:pPr>
              <w:ind w:right="-2"/>
              <w:jc w:val="center"/>
              <w:rPr>
                <w:sz w:val="20"/>
                <w:szCs w:val="20"/>
              </w:rPr>
            </w:pPr>
            <w:r w:rsidRPr="006001A0">
              <w:rPr>
                <w:sz w:val="20"/>
                <w:szCs w:val="20"/>
              </w:rPr>
              <w:t>22-23</w:t>
            </w:r>
            <w:r w:rsidR="00C151C2" w:rsidRPr="006001A0">
              <w:rPr>
                <w:sz w:val="20"/>
                <w:szCs w:val="20"/>
              </w:rPr>
              <w:t xml:space="preserve"> octobre</w:t>
            </w:r>
          </w:p>
        </w:tc>
        <w:tc>
          <w:tcPr>
            <w:tcW w:w="709" w:type="dxa"/>
          </w:tcPr>
          <w:p w:rsidR="008943BD" w:rsidRPr="006001A0" w:rsidRDefault="00587E78" w:rsidP="00587E78">
            <w:pPr>
              <w:ind w:right="-2"/>
              <w:jc w:val="center"/>
              <w:rPr>
                <w:sz w:val="20"/>
                <w:szCs w:val="20"/>
              </w:rPr>
            </w:pPr>
            <w:r w:rsidRPr="006001A0">
              <w:rPr>
                <w:sz w:val="20"/>
                <w:szCs w:val="20"/>
              </w:rPr>
              <w:t>78</w:t>
            </w:r>
          </w:p>
        </w:tc>
        <w:tc>
          <w:tcPr>
            <w:tcW w:w="2551" w:type="dxa"/>
          </w:tcPr>
          <w:p w:rsidR="008943BD" w:rsidRPr="006001A0" w:rsidRDefault="00651C80" w:rsidP="006D09CB">
            <w:pPr>
              <w:ind w:right="-2"/>
              <w:jc w:val="both"/>
              <w:rPr>
                <w:sz w:val="20"/>
                <w:szCs w:val="20"/>
              </w:rPr>
            </w:pPr>
            <w:r w:rsidRPr="006001A0">
              <w:rPr>
                <w:sz w:val="20"/>
                <w:szCs w:val="20"/>
              </w:rPr>
              <w:t xml:space="preserve">MONTIGNY LE </w:t>
            </w:r>
            <w:proofErr w:type="spellStart"/>
            <w:r w:rsidRPr="006001A0">
              <w:rPr>
                <w:sz w:val="20"/>
                <w:szCs w:val="20"/>
              </w:rPr>
              <w:t>B</w:t>
            </w:r>
            <w:r w:rsidR="006D09CB">
              <w:rPr>
                <w:sz w:val="20"/>
                <w:szCs w:val="20"/>
              </w:rPr>
              <w:t>x</w:t>
            </w:r>
            <w:proofErr w:type="spellEnd"/>
          </w:p>
        </w:tc>
        <w:tc>
          <w:tcPr>
            <w:tcW w:w="1418" w:type="dxa"/>
          </w:tcPr>
          <w:p w:rsidR="008943BD" w:rsidRPr="006001A0" w:rsidRDefault="008943BD" w:rsidP="00587E78">
            <w:pPr>
              <w:ind w:right="-2"/>
              <w:jc w:val="center"/>
              <w:rPr>
                <w:sz w:val="20"/>
                <w:szCs w:val="20"/>
              </w:rPr>
            </w:pPr>
          </w:p>
        </w:tc>
        <w:tc>
          <w:tcPr>
            <w:tcW w:w="1984" w:type="dxa"/>
          </w:tcPr>
          <w:p w:rsidR="008943BD" w:rsidRPr="006001A0" w:rsidRDefault="008943BD" w:rsidP="00587E78">
            <w:pPr>
              <w:ind w:right="-2"/>
              <w:jc w:val="center"/>
              <w:rPr>
                <w:sz w:val="20"/>
                <w:szCs w:val="20"/>
              </w:rPr>
            </w:pPr>
          </w:p>
        </w:tc>
        <w:tc>
          <w:tcPr>
            <w:tcW w:w="2410" w:type="dxa"/>
          </w:tcPr>
          <w:p w:rsidR="008943BD" w:rsidRPr="006001A0" w:rsidRDefault="008943BD" w:rsidP="00D91FC5">
            <w:pPr>
              <w:ind w:right="-2"/>
              <w:jc w:val="both"/>
              <w:rPr>
                <w:sz w:val="20"/>
                <w:szCs w:val="20"/>
              </w:rPr>
            </w:pPr>
          </w:p>
        </w:tc>
      </w:tr>
      <w:tr w:rsidR="006E15C9" w:rsidRPr="006001A0" w:rsidTr="006D09CB">
        <w:tc>
          <w:tcPr>
            <w:tcW w:w="1701" w:type="dxa"/>
          </w:tcPr>
          <w:p w:rsidR="008943BD" w:rsidRPr="006001A0" w:rsidRDefault="006F399C" w:rsidP="00C151C2">
            <w:pPr>
              <w:ind w:right="-2"/>
              <w:jc w:val="center"/>
              <w:rPr>
                <w:sz w:val="20"/>
                <w:szCs w:val="20"/>
              </w:rPr>
            </w:pPr>
            <w:r w:rsidRPr="006001A0">
              <w:rPr>
                <w:sz w:val="20"/>
                <w:szCs w:val="20"/>
              </w:rPr>
              <w:t>22-23 octobre</w:t>
            </w:r>
          </w:p>
        </w:tc>
        <w:tc>
          <w:tcPr>
            <w:tcW w:w="709" w:type="dxa"/>
          </w:tcPr>
          <w:p w:rsidR="008943BD" w:rsidRPr="006001A0" w:rsidRDefault="00587E78" w:rsidP="006F399C">
            <w:pPr>
              <w:ind w:right="-2"/>
              <w:jc w:val="center"/>
              <w:rPr>
                <w:sz w:val="20"/>
                <w:szCs w:val="20"/>
              </w:rPr>
            </w:pPr>
            <w:r w:rsidRPr="006001A0">
              <w:rPr>
                <w:sz w:val="20"/>
                <w:szCs w:val="20"/>
              </w:rPr>
              <w:t>7</w:t>
            </w:r>
            <w:r w:rsidR="006F399C" w:rsidRPr="006001A0">
              <w:rPr>
                <w:sz w:val="20"/>
                <w:szCs w:val="20"/>
              </w:rPr>
              <w:t>7</w:t>
            </w:r>
          </w:p>
        </w:tc>
        <w:tc>
          <w:tcPr>
            <w:tcW w:w="2551" w:type="dxa"/>
          </w:tcPr>
          <w:p w:rsidR="008943BD" w:rsidRPr="006001A0" w:rsidRDefault="006F399C" w:rsidP="00D91FC5">
            <w:pPr>
              <w:ind w:right="-2"/>
              <w:jc w:val="both"/>
              <w:rPr>
                <w:sz w:val="20"/>
                <w:szCs w:val="20"/>
              </w:rPr>
            </w:pPr>
            <w:r w:rsidRPr="006001A0">
              <w:rPr>
                <w:sz w:val="20"/>
                <w:szCs w:val="20"/>
              </w:rPr>
              <w:t>FONTAINEBLEAU</w:t>
            </w:r>
          </w:p>
        </w:tc>
        <w:tc>
          <w:tcPr>
            <w:tcW w:w="1418" w:type="dxa"/>
          </w:tcPr>
          <w:p w:rsidR="008943BD" w:rsidRPr="006001A0" w:rsidRDefault="008943BD" w:rsidP="00587E78">
            <w:pPr>
              <w:ind w:right="-2"/>
              <w:jc w:val="center"/>
              <w:rPr>
                <w:sz w:val="20"/>
                <w:szCs w:val="20"/>
              </w:rPr>
            </w:pPr>
          </w:p>
        </w:tc>
        <w:tc>
          <w:tcPr>
            <w:tcW w:w="1984" w:type="dxa"/>
          </w:tcPr>
          <w:p w:rsidR="008943BD" w:rsidRPr="006001A0" w:rsidRDefault="008943BD" w:rsidP="00587E78">
            <w:pPr>
              <w:ind w:right="-2"/>
              <w:jc w:val="center"/>
              <w:rPr>
                <w:sz w:val="20"/>
                <w:szCs w:val="20"/>
              </w:rPr>
            </w:pPr>
          </w:p>
        </w:tc>
        <w:tc>
          <w:tcPr>
            <w:tcW w:w="2410" w:type="dxa"/>
          </w:tcPr>
          <w:p w:rsidR="008943BD" w:rsidRPr="006001A0" w:rsidRDefault="008943BD" w:rsidP="00D91FC5">
            <w:pPr>
              <w:ind w:right="-2"/>
              <w:jc w:val="both"/>
              <w:rPr>
                <w:sz w:val="20"/>
                <w:szCs w:val="20"/>
              </w:rPr>
            </w:pPr>
          </w:p>
        </w:tc>
      </w:tr>
      <w:tr w:rsidR="006E15C9" w:rsidRPr="006001A0" w:rsidTr="006D09CB">
        <w:tc>
          <w:tcPr>
            <w:tcW w:w="1701" w:type="dxa"/>
          </w:tcPr>
          <w:p w:rsidR="008943BD" w:rsidRPr="006001A0" w:rsidRDefault="006F399C" w:rsidP="00587E78">
            <w:pPr>
              <w:ind w:right="-2"/>
              <w:jc w:val="center"/>
              <w:rPr>
                <w:sz w:val="20"/>
                <w:szCs w:val="20"/>
              </w:rPr>
            </w:pPr>
            <w:r w:rsidRPr="006001A0">
              <w:rPr>
                <w:sz w:val="20"/>
                <w:szCs w:val="20"/>
              </w:rPr>
              <w:t>29-30 octobre</w:t>
            </w:r>
          </w:p>
        </w:tc>
        <w:tc>
          <w:tcPr>
            <w:tcW w:w="709" w:type="dxa"/>
          </w:tcPr>
          <w:p w:rsidR="008943BD" w:rsidRPr="006001A0" w:rsidRDefault="00EA3DFC" w:rsidP="00587E78">
            <w:pPr>
              <w:ind w:right="-2"/>
              <w:jc w:val="center"/>
              <w:rPr>
                <w:sz w:val="20"/>
                <w:szCs w:val="20"/>
              </w:rPr>
            </w:pPr>
            <w:r w:rsidRPr="006001A0">
              <w:rPr>
                <w:sz w:val="20"/>
                <w:szCs w:val="20"/>
              </w:rPr>
              <w:t>91</w:t>
            </w:r>
          </w:p>
        </w:tc>
        <w:tc>
          <w:tcPr>
            <w:tcW w:w="2551" w:type="dxa"/>
          </w:tcPr>
          <w:p w:rsidR="008943BD" w:rsidRPr="006001A0" w:rsidRDefault="00EA3DFC" w:rsidP="00D91FC5">
            <w:pPr>
              <w:ind w:right="-2"/>
              <w:jc w:val="both"/>
              <w:rPr>
                <w:sz w:val="20"/>
                <w:szCs w:val="20"/>
              </w:rPr>
            </w:pPr>
            <w:r w:rsidRPr="006001A0">
              <w:rPr>
                <w:sz w:val="20"/>
                <w:szCs w:val="20"/>
              </w:rPr>
              <w:t>EGLY</w:t>
            </w:r>
          </w:p>
        </w:tc>
        <w:tc>
          <w:tcPr>
            <w:tcW w:w="1418" w:type="dxa"/>
          </w:tcPr>
          <w:p w:rsidR="008943BD" w:rsidRPr="006001A0" w:rsidRDefault="008943BD" w:rsidP="00587E78">
            <w:pPr>
              <w:ind w:right="-2"/>
              <w:jc w:val="center"/>
              <w:rPr>
                <w:sz w:val="20"/>
                <w:szCs w:val="20"/>
              </w:rPr>
            </w:pPr>
          </w:p>
        </w:tc>
        <w:tc>
          <w:tcPr>
            <w:tcW w:w="1984" w:type="dxa"/>
          </w:tcPr>
          <w:p w:rsidR="008943BD" w:rsidRPr="006001A0" w:rsidRDefault="008943BD" w:rsidP="00587E78">
            <w:pPr>
              <w:ind w:right="-2"/>
              <w:jc w:val="center"/>
              <w:rPr>
                <w:sz w:val="20"/>
                <w:szCs w:val="20"/>
              </w:rPr>
            </w:pPr>
          </w:p>
        </w:tc>
        <w:tc>
          <w:tcPr>
            <w:tcW w:w="2410" w:type="dxa"/>
          </w:tcPr>
          <w:p w:rsidR="008943BD" w:rsidRPr="006001A0" w:rsidRDefault="008943BD" w:rsidP="00D91FC5">
            <w:pPr>
              <w:ind w:right="-2"/>
              <w:jc w:val="both"/>
              <w:rPr>
                <w:sz w:val="20"/>
                <w:szCs w:val="20"/>
              </w:rPr>
            </w:pPr>
          </w:p>
        </w:tc>
      </w:tr>
      <w:tr w:rsidR="006E15C9" w:rsidRPr="006001A0" w:rsidTr="006D09CB">
        <w:tc>
          <w:tcPr>
            <w:tcW w:w="1701" w:type="dxa"/>
          </w:tcPr>
          <w:p w:rsidR="00651C80" w:rsidRPr="006001A0" w:rsidRDefault="006F399C" w:rsidP="00587E78">
            <w:pPr>
              <w:ind w:right="-2"/>
              <w:jc w:val="center"/>
              <w:rPr>
                <w:sz w:val="20"/>
                <w:szCs w:val="20"/>
              </w:rPr>
            </w:pPr>
            <w:r w:rsidRPr="006001A0">
              <w:rPr>
                <w:sz w:val="20"/>
                <w:szCs w:val="20"/>
              </w:rPr>
              <w:t>5-6</w:t>
            </w:r>
            <w:r w:rsidR="00B72D07" w:rsidRPr="006001A0">
              <w:rPr>
                <w:sz w:val="20"/>
                <w:szCs w:val="20"/>
              </w:rPr>
              <w:t xml:space="preserve"> novembre</w:t>
            </w:r>
          </w:p>
        </w:tc>
        <w:tc>
          <w:tcPr>
            <w:tcW w:w="709" w:type="dxa"/>
          </w:tcPr>
          <w:p w:rsidR="00651C80" w:rsidRPr="006001A0" w:rsidRDefault="00587E78" w:rsidP="006F399C">
            <w:pPr>
              <w:ind w:right="-2"/>
              <w:jc w:val="center"/>
              <w:rPr>
                <w:sz w:val="20"/>
                <w:szCs w:val="20"/>
              </w:rPr>
            </w:pPr>
            <w:r w:rsidRPr="006001A0">
              <w:rPr>
                <w:sz w:val="20"/>
                <w:szCs w:val="20"/>
              </w:rPr>
              <w:t>9</w:t>
            </w:r>
            <w:r w:rsidR="006F399C" w:rsidRPr="006001A0">
              <w:rPr>
                <w:sz w:val="20"/>
                <w:szCs w:val="20"/>
              </w:rPr>
              <w:t>1</w:t>
            </w:r>
          </w:p>
        </w:tc>
        <w:tc>
          <w:tcPr>
            <w:tcW w:w="2551" w:type="dxa"/>
          </w:tcPr>
          <w:p w:rsidR="00651C80" w:rsidRPr="006001A0" w:rsidRDefault="006F399C" w:rsidP="00D91FC5">
            <w:pPr>
              <w:ind w:right="-2"/>
              <w:jc w:val="both"/>
              <w:rPr>
                <w:sz w:val="20"/>
                <w:szCs w:val="20"/>
              </w:rPr>
            </w:pPr>
            <w:r w:rsidRPr="006001A0">
              <w:rPr>
                <w:sz w:val="20"/>
                <w:szCs w:val="20"/>
              </w:rPr>
              <w:t>MENNECY</w:t>
            </w:r>
          </w:p>
        </w:tc>
        <w:tc>
          <w:tcPr>
            <w:tcW w:w="1418" w:type="dxa"/>
          </w:tcPr>
          <w:p w:rsidR="00651C80" w:rsidRPr="006001A0" w:rsidRDefault="00651C80" w:rsidP="00587E78">
            <w:pPr>
              <w:ind w:right="-2"/>
              <w:jc w:val="center"/>
              <w:rPr>
                <w:sz w:val="20"/>
                <w:szCs w:val="20"/>
              </w:rPr>
            </w:pPr>
          </w:p>
        </w:tc>
        <w:tc>
          <w:tcPr>
            <w:tcW w:w="1984" w:type="dxa"/>
          </w:tcPr>
          <w:p w:rsidR="00651C80" w:rsidRPr="006001A0" w:rsidRDefault="00651C80" w:rsidP="00587E78">
            <w:pPr>
              <w:ind w:right="-2"/>
              <w:jc w:val="center"/>
              <w:rPr>
                <w:sz w:val="20"/>
                <w:szCs w:val="20"/>
              </w:rPr>
            </w:pPr>
          </w:p>
        </w:tc>
        <w:tc>
          <w:tcPr>
            <w:tcW w:w="2410" w:type="dxa"/>
          </w:tcPr>
          <w:p w:rsidR="00651C80" w:rsidRPr="006001A0" w:rsidRDefault="00651C80" w:rsidP="00D91FC5">
            <w:pPr>
              <w:ind w:right="-2"/>
              <w:jc w:val="both"/>
              <w:rPr>
                <w:sz w:val="20"/>
                <w:szCs w:val="20"/>
              </w:rPr>
            </w:pPr>
          </w:p>
        </w:tc>
      </w:tr>
      <w:tr w:rsidR="006E15C9" w:rsidRPr="006001A0" w:rsidTr="006D09CB">
        <w:tc>
          <w:tcPr>
            <w:tcW w:w="1701" w:type="dxa"/>
          </w:tcPr>
          <w:p w:rsidR="00651C80" w:rsidRPr="006001A0" w:rsidRDefault="006F399C" w:rsidP="00587E78">
            <w:pPr>
              <w:ind w:right="-2"/>
              <w:jc w:val="center"/>
              <w:rPr>
                <w:sz w:val="20"/>
                <w:szCs w:val="20"/>
              </w:rPr>
            </w:pPr>
            <w:r w:rsidRPr="006001A0">
              <w:rPr>
                <w:sz w:val="20"/>
                <w:szCs w:val="20"/>
              </w:rPr>
              <w:t>12-13</w:t>
            </w:r>
            <w:r w:rsidR="0042205D" w:rsidRPr="006001A0">
              <w:rPr>
                <w:sz w:val="20"/>
                <w:szCs w:val="20"/>
              </w:rPr>
              <w:t xml:space="preserve"> novembre</w:t>
            </w:r>
          </w:p>
        </w:tc>
        <w:tc>
          <w:tcPr>
            <w:tcW w:w="709" w:type="dxa"/>
          </w:tcPr>
          <w:p w:rsidR="00651C80" w:rsidRPr="006001A0" w:rsidRDefault="00587E78" w:rsidP="00587E78">
            <w:pPr>
              <w:ind w:right="-2"/>
              <w:jc w:val="center"/>
              <w:rPr>
                <w:sz w:val="20"/>
                <w:szCs w:val="20"/>
              </w:rPr>
            </w:pPr>
            <w:r w:rsidRPr="006001A0">
              <w:rPr>
                <w:sz w:val="20"/>
                <w:szCs w:val="20"/>
              </w:rPr>
              <w:t>91</w:t>
            </w:r>
          </w:p>
        </w:tc>
        <w:tc>
          <w:tcPr>
            <w:tcW w:w="2551" w:type="dxa"/>
          </w:tcPr>
          <w:p w:rsidR="00651C80" w:rsidRPr="006001A0" w:rsidRDefault="00651C80" w:rsidP="00D91FC5">
            <w:pPr>
              <w:ind w:right="-2"/>
              <w:jc w:val="both"/>
              <w:rPr>
                <w:sz w:val="20"/>
                <w:szCs w:val="20"/>
              </w:rPr>
            </w:pPr>
            <w:r w:rsidRPr="006001A0">
              <w:rPr>
                <w:sz w:val="20"/>
                <w:szCs w:val="20"/>
              </w:rPr>
              <w:t>MASSY</w:t>
            </w:r>
          </w:p>
        </w:tc>
        <w:tc>
          <w:tcPr>
            <w:tcW w:w="1418" w:type="dxa"/>
          </w:tcPr>
          <w:p w:rsidR="00651C80" w:rsidRPr="006001A0" w:rsidRDefault="00651C80" w:rsidP="00587E78">
            <w:pPr>
              <w:ind w:right="-2"/>
              <w:jc w:val="center"/>
              <w:rPr>
                <w:sz w:val="20"/>
                <w:szCs w:val="20"/>
              </w:rPr>
            </w:pPr>
          </w:p>
        </w:tc>
        <w:tc>
          <w:tcPr>
            <w:tcW w:w="1984" w:type="dxa"/>
          </w:tcPr>
          <w:p w:rsidR="00651C80" w:rsidRPr="006001A0" w:rsidRDefault="00651C80" w:rsidP="00587E78">
            <w:pPr>
              <w:ind w:right="-2"/>
              <w:jc w:val="center"/>
              <w:rPr>
                <w:sz w:val="20"/>
                <w:szCs w:val="20"/>
              </w:rPr>
            </w:pPr>
          </w:p>
        </w:tc>
        <w:tc>
          <w:tcPr>
            <w:tcW w:w="2410" w:type="dxa"/>
          </w:tcPr>
          <w:p w:rsidR="00651C80" w:rsidRPr="006001A0" w:rsidRDefault="0042205D" w:rsidP="00D91FC5">
            <w:pPr>
              <w:ind w:right="-2"/>
              <w:jc w:val="both"/>
              <w:rPr>
                <w:sz w:val="20"/>
                <w:szCs w:val="20"/>
              </w:rPr>
            </w:pPr>
            <w:r w:rsidRPr="006001A0">
              <w:rPr>
                <w:sz w:val="20"/>
                <w:szCs w:val="20"/>
              </w:rPr>
              <w:t>Target</w:t>
            </w:r>
          </w:p>
        </w:tc>
      </w:tr>
      <w:tr w:rsidR="0042205D" w:rsidRPr="006001A0" w:rsidTr="006D09CB">
        <w:tc>
          <w:tcPr>
            <w:tcW w:w="1701" w:type="dxa"/>
          </w:tcPr>
          <w:p w:rsidR="0042205D" w:rsidRPr="006001A0" w:rsidRDefault="006F399C" w:rsidP="00843DF0">
            <w:pPr>
              <w:ind w:right="-2"/>
              <w:jc w:val="center"/>
              <w:rPr>
                <w:sz w:val="20"/>
                <w:szCs w:val="20"/>
              </w:rPr>
            </w:pPr>
            <w:r w:rsidRPr="006001A0">
              <w:rPr>
                <w:sz w:val="20"/>
                <w:szCs w:val="20"/>
              </w:rPr>
              <w:t>19-20</w:t>
            </w:r>
            <w:r w:rsidR="0042205D" w:rsidRPr="006001A0">
              <w:rPr>
                <w:sz w:val="20"/>
                <w:szCs w:val="20"/>
              </w:rPr>
              <w:t xml:space="preserve"> novembre</w:t>
            </w:r>
          </w:p>
        </w:tc>
        <w:tc>
          <w:tcPr>
            <w:tcW w:w="709" w:type="dxa"/>
          </w:tcPr>
          <w:p w:rsidR="0042205D" w:rsidRPr="006001A0" w:rsidRDefault="0042205D" w:rsidP="00587E78">
            <w:pPr>
              <w:ind w:right="-2"/>
              <w:jc w:val="center"/>
              <w:rPr>
                <w:sz w:val="20"/>
                <w:szCs w:val="20"/>
              </w:rPr>
            </w:pPr>
            <w:r w:rsidRPr="006001A0">
              <w:rPr>
                <w:sz w:val="20"/>
                <w:szCs w:val="20"/>
              </w:rPr>
              <w:t>94</w:t>
            </w:r>
          </w:p>
        </w:tc>
        <w:tc>
          <w:tcPr>
            <w:tcW w:w="2551" w:type="dxa"/>
          </w:tcPr>
          <w:p w:rsidR="0042205D" w:rsidRPr="006001A0" w:rsidRDefault="0042205D" w:rsidP="00D91FC5">
            <w:pPr>
              <w:ind w:right="-2"/>
              <w:jc w:val="both"/>
              <w:rPr>
                <w:sz w:val="20"/>
                <w:szCs w:val="20"/>
              </w:rPr>
            </w:pPr>
            <w:r w:rsidRPr="006001A0">
              <w:rPr>
                <w:sz w:val="20"/>
                <w:szCs w:val="20"/>
              </w:rPr>
              <w:t>CRETEIL</w:t>
            </w:r>
          </w:p>
        </w:tc>
        <w:tc>
          <w:tcPr>
            <w:tcW w:w="1418" w:type="dxa"/>
          </w:tcPr>
          <w:p w:rsidR="0042205D" w:rsidRPr="006001A0" w:rsidRDefault="0042205D" w:rsidP="00587E78">
            <w:pPr>
              <w:ind w:right="-2"/>
              <w:jc w:val="center"/>
              <w:rPr>
                <w:sz w:val="20"/>
                <w:szCs w:val="20"/>
              </w:rPr>
            </w:pPr>
          </w:p>
        </w:tc>
        <w:tc>
          <w:tcPr>
            <w:tcW w:w="1984" w:type="dxa"/>
          </w:tcPr>
          <w:p w:rsidR="0042205D" w:rsidRPr="006001A0" w:rsidRDefault="0042205D" w:rsidP="00587E78">
            <w:pPr>
              <w:ind w:right="-2"/>
              <w:jc w:val="center"/>
              <w:rPr>
                <w:sz w:val="20"/>
                <w:szCs w:val="20"/>
              </w:rPr>
            </w:pPr>
          </w:p>
        </w:tc>
        <w:tc>
          <w:tcPr>
            <w:tcW w:w="2410" w:type="dxa"/>
          </w:tcPr>
          <w:p w:rsidR="0042205D" w:rsidRPr="006001A0" w:rsidRDefault="0042205D" w:rsidP="00D91FC5">
            <w:pPr>
              <w:ind w:right="-2"/>
              <w:jc w:val="both"/>
              <w:rPr>
                <w:sz w:val="20"/>
                <w:szCs w:val="20"/>
              </w:rPr>
            </w:pPr>
          </w:p>
        </w:tc>
      </w:tr>
      <w:tr w:rsidR="0042205D" w:rsidRPr="006001A0" w:rsidTr="006D09CB">
        <w:tc>
          <w:tcPr>
            <w:tcW w:w="1701" w:type="dxa"/>
          </w:tcPr>
          <w:p w:rsidR="0042205D" w:rsidRPr="006001A0" w:rsidRDefault="006F399C" w:rsidP="00843DF0">
            <w:pPr>
              <w:ind w:right="-2"/>
              <w:jc w:val="center"/>
              <w:rPr>
                <w:sz w:val="20"/>
                <w:szCs w:val="20"/>
              </w:rPr>
            </w:pPr>
            <w:r w:rsidRPr="006001A0">
              <w:rPr>
                <w:sz w:val="20"/>
                <w:szCs w:val="20"/>
              </w:rPr>
              <w:t>19-20</w:t>
            </w:r>
            <w:r w:rsidR="0042205D" w:rsidRPr="006001A0">
              <w:rPr>
                <w:sz w:val="20"/>
                <w:szCs w:val="20"/>
              </w:rPr>
              <w:t xml:space="preserve"> novembre</w:t>
            </w:r>
          </w:p>
        </w:tc>
        <w:tc>
          <w:tcPr>
            <w:tcW w:w="709" w:type="dxa"/>
          </w:tcPr>
          <w:p w:rsidR="0042205D" w:rsidRPr="006001A0" w:rsidRDefault="0042205D" w:rsidP="00587E78">
            <w:pPr>
              <w:ind w:right="-2"/>
              <w:jc w:val="center"/>
              <w:rPr>
                <w:sz w:val="20"/>
                <w:szCs w:val="20"/>
              </w:rPr>
            </w:pPr>
            <w:r w:rsidRPr="006001A0">
              <w:rPr>
                <w:sz w:val="20"/>
                <w:szCs w:val="20"/>
              </w:rPr>
              <w:t>91</w:t>
            </w:r>
          </w:p>
        </w:tc>
        <w:tc>
          <w:tcPr>
            <w:tcW w:w="2551" w:type="dxa"/>
          </w:tcPr>
          <w:p w:rsidR="0042205D" w:rsidRPr="006001A0" w:rsidRDefault="0042205D" w:rsidP="00D91FC5">
            <w:pPr>
              <w:ind w:right="-2"/>
              <w:jc w:val="both"/>
              <w:rPr>
                <w:sz w:val="20"/>
                <w:szCs w:val="20"/>
              </w:rPr>
            </w:pPr>
            <w:r w:rsidRPr="006001A0">
              <w:rPr>
                <w:sz w:val="20"/>
                <w:szCs w:val="20"/>
              </w:rPr>
              <w:t>MORSANG SUR ORGE</w:t>
            </w:r>
          </w:p>
        </w:tc>
        <w:tc>
          <w:tcPr>
            <w:tcW w:w="1418" w:type="dxa"/>
          </w:tcPr>
          <w:p w:rsidR="0042205D" w:rsidRPr="006001A0" w:rsidRDefault="0042205D" w:rsidP="00587E78">
            <w:pPr>
              <w:ind w:right="-2"/>
              <w:jc w:val="center"/>
              <w:rPr>
                <w:sz w:val="20"/>
                <w:szCs w:val="20"/>
              </w:rPr>
            </w:pPr>
          </w:p>
        </w:tc>
        <w:tc>
          <w:tcPr>
            <w:tcW w:w="1984" w:type="dxa"/>
          </w:tcPr>
          <w:p w:rsidR="0042205D" w:rsidRPr="006001A0" w:rsidRDefault="0042205D" w:rsidP="00587E78">
            <w:pPr>
              <w:ind w:right="-2"/>
              <w:jc w:val="center"/>
              <w:rPr>
                <w:sz w:val="20"/>
                <w:szCs w:val="20"/>
              </w:rPr>
            </w:pPr>
          </w:p>
        </w:tc>
        <w:tc>
          <w:tcPr>
            <w:tcW w:w="2410" w:type="dxa"/>
          </w:tcPr>
          <w:p w:rsidR="0042205D" w:rsidRPr="006001A0" w:rsidRDefault="0042205D" w:rsidP="00D91FC5">
            <w:pPr>
              <w:ind w:right="-2"/>
              <w:jc w:val="both"/>
              <w:rPr>
                <w:sz w:val="20"/>
                <w:szCs w:val="20"/>
              </w:rPr>
            </w:pPr>
          </w:p>
        </w:tc>
      </w:tr>
      <w:tr w:rsidR="0042205D" w:rsidRPr="006001A0" w:rsidTr="006D09CB">
        <w:tc>
          <w:tcPr>
            <w:tcW w:w="1701" w:type="dxa"/>
          </w:tcPr>
          <w:p w:rsidR="0042205D" w:rsidRPr="006001A0" w:rsidRDefault="006F399C" w:rsidP="00843DF0">
            <w:pPr>
              <w:ind w:right="-2"/>
              <w:jc w:val="center"/>
              <w:rPr>
                <w:sz w:val="20"/>
                <w:szCs w:val="20"/>
              </w:rPr>
            </w:pPr>
            <w:r w:rsidRPr="006001A0">
              <w:rPr>
                <w:sz w:val="20"/>
                <w:szCs w:val="20"/>
              </w:rPr>
              <w:t>26-27</w:t>
            </w:r>
            <w:r w:rsidR="0042205D" w:rsidRPr="006001A0">
              <w:rPr>
                <w:sz w:val="20"/>
                <w:szCs w:val="20"/>
              </w:rPr>
              <w:t xml:space="preserve"> novembre</w:t>
            </w:r>
          </w:p>
        </w:tc>
        <w:tc>
          <w:tcPr>
            <w:tcW w:w="709" w:type="dxa"/>
          </w:tcPr>
          <w:p w:rsidR="0042205D" w:rsidRPr="006001A0" w:rsidRDefault="0042205D" w:rsidP="00587E78">
            <w:pPr>
              <w:ind w:right="-2"/>
              <w:jc w:val="center"/>
              <w:rPr>
                <w:sz w:val="20"/>
                <w:szCs w:val="20"/>
              </w:rPr>
            </w:pPr>
            <w:r w:rsidRPr="006001A0">
              <w:rPr>
                <w:sz w:val="20"/>
                <w:szCs w:val="20"/>
              </w:rPr>
              <w:t>91</w:t>
            </w:r>
          </w:p>
        </w:tc>
        <w:tc>
          <w:tcPr>
            <w:tcW w:w="2551" w:type="dxa"/>
          </w:tcPr>
          <w:p w:rsidR="0042205D" w:rsidRPr="006001A0" w:rsidRDefault="0042205D" w:rsidP="00D91FC5">
            <w:pPr>
              <w:ind w:right="-2"/>
              <w:jc w:val="both"/>
              <w:rPr>
                <w:sz w:val="20"/>
                <w:szCs w:val="20"/>
              </w:rPr>
            </w:pPr>
            <w:r w:rsidRPr="006001A0">
              <w:rPr>
                <w:sz w:val="20"/>
                <w:szCs w:val="20"/>
              </w:rPr>
              <w:t>MONTLHERY</w:t>
            </w:r>
          </w:p>
        </w:tc>
        <w:tc>
          <w:tcPr>
            <w:tcW w:w="1418" w:type="dxa"/>
          </w:tcPr>
          <w:p w:rsidR="0042205D" w:rsidRPr="006001A0" w:rsidRDefault="0042205D" w:rsidP="00587E78">
            <w:pPr>
              <w:ind w:right="-2"/>
              <w:jc w:val="center"/>
              <w:rPr>
                <w:sz w:val="20"/>
                <w:szCs w:val="20"/>
              </w:rPr>
            </w:pPr>
          </w:p>
        </w:tc>
        <w:tc>
          <w:tcPr>
            <w:tcW w:w="1984" w:type="dxa"/>
          </w:tcPr>
          <w:p w:rsidR="0042205D" w:rsidRPr="006001A0" w:rsidRDefault="0042205D" w:rsidP="00587E78">
            <w:pPr>
              <w:ind w:right="-2"/>
              <w:jc w:val="center"/>
              <w:rPr>
                <w:sz w:val="20"/>
                <w:szCs w:val="20"/>
              </w:rPr>
            </w:pPr>
          </w:p>
        </w:tc>
        <w:tc>
          <w:tcPr>
            <w:tcW w:w="2410" w:type="dxa"/>
          </w:tcPr>
          <w:p w:rsidR="0042205D" w:rsidRPr="006001A0" w:rsidRDefault="0042205D" w:rsidP="00D91FC5">
            <w:pPr>
              <w:ind w:right="-2"/>
              <w:jc w:val="both"/>
              <w:rPr>
                <w:sz w:val="20"/>
                <w:szCs w:val="20"/>
              </w:rPr>
            </w:pPr>
          </w:p>
        </w:tc>
      </w:tr>
      <w:tr w:rsidR="0042205D" w:rsidRPr="006001A0" w:rsidTr="006D09CB">
        <w:tc>
          <w:tcPr>
            <w:tcW w:w="1701" w:type="dxa"/>
          </w:tcPr>
          <w:p w:rsidR="0042205D" w:rsidRPr="006001A0" w:rsidRDefault="00122731" w:rsidP="00587E78">
            <w:pPr>
              <w:ind w:right="-2"/>
              <w:jc w:val="center"/>
              <w:rPr>
                <w:sz w:val="20"/>
                <w:szCs w:val="20"/>
              </w:rPr>
            </w:pPr>
            <w:r w:rsidRPr="006001A0">
              <w:rPr>
                <w:sz w:val="20"/>
                <w:szCs w:val="20"/>
              </w:rPr>
              <w:t>2-3-4</w:t>
            </w:r>
            <w:r w:rsidR="00802825" w:rsidRPr="006001A0">
              <w:rPr>
                <w:sz w:val="20"/>
                <w:szCs w:val="20"/>
              </w:rPr>
              <w:t xml:space="preserve"> décembre</w:t>
            </w:r>
          </w:p>
        </w:tc>
        <w:tc>
          <w:tcPr>
            <w:tcW w:w="709" w:type="dxa"/>
          </w:tcPr>
          <w:p w:rsidR="0042205D" w:rsidRPr="006001A0" w:rsidRDefault="0042205D" w:rsidP="00587E78">
            <w:pPr>
              <w:ind w:right="-2"/>
              <w:jc w:val="center"/>
              <w:rPr>
                <w:sz w:val="20"/>
                <w:szCs w:val="20"/>
              </w:rPr>
            </w:pPr>
            <w:r w:rsidRPr="006001A0">
              <w:rPr>
                <w:sz w:val="20"/>
                <w:szCs w:val="20"/>
              </w:rPr>
              <w:t>91</w:t>
            </w:r>
          </w:p>
        </w:tc>
        <w:tc>
          <w:tcPr>
            <w:tcW w:w="2551" w:type="dxa"/>
          </w:tcPr>
          <w:p w:rsidR="0042205D" w:rsidRPr="006001A0" w:rsidRDefault="0042205D" w:rsidP="00D91FC5">
            <w:pPr>
              <w:ind w:right="-2"/>
              <w:jc w:val="both"/>
              <w:rPr>
                <w:sz w:val="20"/>
                <w:szCs w:val="20"/>
              </w:rPr>
            </w:pPr>
            <w:r w:rsidRPr="006001A0">
              <w:rPr>
                <w:sz w:val="20"/>
                <w:szCs w:val="20"/>
              </w:rPr>
              <w:t>DRAVEIL</w:t>
            </w:r>
          </w:p>
        </w:tc>
        <w:tc>
          <w:tcPr>
            <w:tcW w:w="1418" w:type="dxa"/>
          </w:tcPr>
          <w:p w:rsidR="0042205D" w:rsidRPr="006001A0" w:rsidRDefault="0042205D" w:rsidP="00587E78">
            <w:pPr>
              <w:ind w:right="-2"/>
              <w:jc w:val="center"/>
              <w:rPr>
                <w:sz w:val="20"/>
                <w:szCs w:val="20"/>
              </w:rPr>
            </w:pPr>
          </w:p>
        </w:tc>
        <w:tc>
          <w:tcPr>
            <w:tcW w:w="1984" w:type="dxa"/>
          </w:tcPr>
          <w:p w:rsidR="0042205D" w:rsidRPr="006001A0" w:rsidRDefault="0042205D" w:rsidP="00587E78">
            <w:pPr>
              <w:ind w:right="-2"/>
              <w:jc w:val="center"/>
              <w:rPr>
                <w:sz w:val="20"/>
                <w:szCs w:val="20"/>
              </w:rPr>
            </w:pPr>
          </w:p>
        </w:tc>
        <w:tc>
          <w:tcPr>
            <w:tcW w:w="2410" w:type="dxa"/>
          </w:tcPr>
          <w:p w:rsidR="0042205D" w:rsidRPr="006001A0" w:rsidRDefault="0042205D" w:rsidP="00D91FC5">
            <w:pPr>
              <w:ind w:right="-2"/>
              <w:jc w:val="both"/>
              <w:rPr>
                <w:sz w:val="20"/>
                <w:szCs w:val="20"/>
              </w:rPr>
            </w:pPr>
          </w:p>
        </w:tc>
      </w:tr>
      <w:tr w:rsidR="00802825" w:rsidRPr="006001A0" w:rsidTr="006D09CB">
        <w:tc>
          <w:tcPr>
            <w:tcW w:w="1701" w:type="dxa"/>
          </w:tcPr>
          <w:p w:rsidR="00802825" w:rsidRPr="006001A0" w:rsidRDefault="00122731" w:rsidP="00587E78">
            <w:pPr>
              <w:ind w:right="-2"/>
              <w:jc w:val="center"/>
              <w:rPr>
                <w:sz w:val="20"/>
                <w:szCs w:val="20"/>
              </w:rPr>
            </w:pPr>
            <w:r w:rsidRPr="006001A0">
              <w:rPr>
                <w:sz w:val="20"/>
                <w:szCs w:val="20"/>
              </w:rPr>
              <w:t xml:space="preserve">3-4 </w:t>
            </w:r>
            <w:r w:rsidR="00802825" w:rsidRPr="006001A0">
              <w:rPr>
                <w:sz w:val="20"/>
                <w:szCs w:val="20"/>
              </w:rPr>
              <w:t>décembre</w:t>
            </w:r>
          </w:p>
        </w:tc>
        <w:tc>
          <w:tcPr>
            <w:tcW w:w="709" w:type="dxa"/>
          </w:tcPr>
          <w:p w:rsidR="00802825" w:rsidRPr="006001A0" w:rsidRDefault="00802825" w:rsidP="00587E78">
            <w:pPr>
              <w:ind w:right="-2"/>
              <w:jc w:val="center"/>
              <w:rPr>
                <w:sz w:val="20"/>
                <w:szCs w:val="20"/>
              </w:rPr>
            </w:pPr>
            <w:r w:rsidRPr="006001A0">
              <w:rPr>
                <w:sz w:val="20"/>
                <w:szCs w:val="20"/>
              </w:rPr>
              <w:t>91</w:t>
            </w:r>
          </w:p>
        </w:tc>
        <w:tc>
          <w:tcPr>
            <w:tcW w:w="2551" w:type="dxa"/>
          </w:tcPr>
          <w:p w:rsidR="00802825" w:rsidRPr="006001A0" w:rsidRDefault="00802825" w:rsidP="00D91FC5">
            <w:pPr>
              <w:ind w:right="-2"/>
              <w:jc w:val="both"/>
              <w:rPr>
                <w:sz w:val="20"/>
                <w:szCs w:val="20"/>
              </w:rPr>
            </w:pPr>
            <w:r w:rsidRPr="006001A0">
              <w:rPr>
                <w:sz w:val="20"/>
                <w:szCs w:val="20"/>
              </w:rPr>
              <w:t>WISSOUS</w:t>
            </w:r>
          </w:p>
        </w:tc>
        <w:tc>
          <w:tcPr>
            <w:tcW w:w="1418" w:type="dxa"/>
          </w:tcPr>
          <w:p w:rsidR="00802825" w:rsidRPr="006001A0" w:rsidRDefault="00802825" w:rsidP="00587E78">
            <w:pPr>
              <w:ind w:right="-2"/>
              <w:jc w:val="center"/>
              <w:rPr>
                <w:sz w:val="20"/>
                <w:szCs w:val="20"/>
              </w:rPr>
            </w:pPr>
          </w:p>
        </w:tc>
        <w:tc>
          <w:tcPr>
            <w:tcW w:w="1984" w:type="dxa"/>
          </w:tcPr>
          <w:p w:rsidR="00802825" w:rsidRPr="006001A0" w:rsidRDefault="00802825" w:rsidP="00587E78">
            <w:pPr>
              <w:ind w:right="-2"/>
              <w:jc w:val="center"/>
              <w:rPr>
                <w:sz w:val="20"/>
                <w:szCs w:val="20"/>
              </w:rPr>
            </w:pPr>
            <w:bookmarkStart w:id="0" w:name="_GoBack"/>
            <w:bookmarkEnd w:id="0"/>
          </w:p>
        </w:tc>
        <w:tc>
          <w:tcPr>
            <w:tcW w:w="2410" w:type="dxa"/>
          </w:tcPr>
          <w:p w:rsidR="00802825" w:rsidRPr="006001A0" w:rsidRDefault="00802825" w:rsidP="00D91FC5">
            <w:pPr>
              <w:ind w:right="-2"/>
              <w:jc w:val="both"/>
              <w:rPr>
                <w:sz w:val="20"/>
                <w:szCs w:val="20"/>
              </w:rPr>
            </w:pPr>
            <w:r w:rsidRPr="006001A0">
              <w:rPr>
                <w:sz w:val="20"/>
                <w:szCs w:val="20"/>
              </w:rPr>
              <w:t>Target</w:t>
            </w:r>
          </w:p>
        </w:tc>
      </w:tr>
      <w:tr w:rsidR="00802825" w:rsidRPr="006001A0" w:rsidTr="006D09CB">
        <w:tc>
          <w:tcPr>
            <w:tcW w:w="1701" w:type="dxa"/>
          </w:tcPr>
          <w:p w:rsidR="00802825" w:rsidRPr="006001A0" w:rsidRDefault="006F399C" w:rsidP="00587E78">
            <w:pPr>
              <w:ind w:right="-2"/>
              <w:jc w:val="center"/>
              <w:rPr>
                <w:b/>
                <w:sz w:val="20"/>
                <w:szCs w:val="20"/>
              </w:rPr>
            </w:pPr>
            <w:r w:rsidRPr="006001A0">
              <w:rPr>
                <w:b/>
                <w:sz w:val="20"/>
                <w:szCs w:val="20"/>
              </w:rPr>
              <w:t>3</w:t>
            </w:r>
            <w:r w:rsidR="00802825" w:rsidRPr="006001A0">
              <w:rPr>
                <w:b/>
                <w:sz w:val="20"/>
                <w:szCs w:val="20"/>
              </w:rPr>
              <w:t xml:space="preserve"> décembre</w:t>
            </w:r>
          </w:p>
        </w:tc>
        <w:tc>
          <w:tcPr>
            <w:tcW w:w="709" w:type="dxa"/>
          </w:tcPr>
          <w:p w:rsidR="00802825" w:rsidRPr="006001A0" w:rsidRDefault="00802825" w:rsidP="00587E78">
            <w:pPr>
              <w:ind w:right="-2"/>
              <w:jc w:val="center"/>
              <w:rPr>
                <w:b/>
                <w:sz w:val="20"/>
                <w:szCs w:val="20"/>
              </w:rPr>
            </w:pPr>
            <w:r w:rsidRPr="006001A0">
              <w:rPr>
                <w:b/>
                <w:sz w:val="20"/>
                <w:szCs w:val="20"/>
              </w:rPr>
              <w:t>91</w:t>
            </w:r>
          </w:p>
        </w:tc>
        <w:tc>
          <w:tcPr>
            <w:tcW w:w="2551" w:type="dxa"/>
          </w:tcPr>
          <w:p w:rsidR="00802825" w:rsidRPr="006001A0" w:rsidRDefault="00802825" w:rsidP="00802825">
            <w:pPr>
              <w:ind w:right="-2"/>
              <w:jc w:val="both"/>
              <w:rPr>
                <w:b/>
                <w:sz w:val="20"/>
                <w:szCs w:val="20"/>
              </w:rPr>
            </w:pPr>
            <w:r w:rsidRPr="006001A0">
              <w:rPr>
                <w:b/>
                <w:sz w:val="20"/>
                <w:szCs w:val="20"/>
              </w:rPr>
              <w:t>ATHIS-MONS</w:t>
            </w:r>
          </w:p>
        </w:tc>
        <w:tc>
          <w:tcPr>
            <w:tcW w:w="1418" w:type="dxa"/>
          </w:tcPr>
          <w:p w:rsidR="00802825" w:rsidRPr="006001A0" w:rsidRDefault="00802825" w:rsidP="00587E78">
            <w:pPr>
              <w:ind w:right="-2"/>
              <w:jc w:val="center"/>
              <w:rPr>
                <w:b/>
                <w:sz w:val="20"/>
                <w:szCs w:val="20"/>
              </w:rPr>
            </w:pPr>
          </w:p>
        </w:tc>
        <w:tc>
          <w:tcPr>
            <w:tcW w:w="1984" w:type="dxa"/>
          </w:tcPr>
          <w:p w:rsidR="00802825" w:rsidRPr="006001A0" w:rsidRDefault="00802825" w:rsidP="00587E78">
            <w:pPr>
              <w:ind w:right="-2"/>
              <w:jc w:val="center"/>
              <w:rPr>
                <w:b/>
                <w:sz w:val="20"/>
                <w:szCs w:val="20"/>
              </w:rPr>
            </w:pPr>
          </w:p>
        </w:tc>
        <w:tc>
          <w:tcPr>
            <w:tcW w:w="2410" w:type="dxa"/>
          </w:tcPr>
          <w:p w:rsidR="00802825" w:rsidRPr="006001A0" w:rsidRDefault="00802825" w:rsidP="004E147B">
            <w:pPr>
              <w:ind w:right="-2"/>
              <w:jc w:val="both"/>
              <w:rPr>
                <w:b/>
                <w:sz w:val="20"/>
                <w:szCs w:val="20"/>
              </w:rPr>
            </w:pPr>
            <w:r w:rsidRPr="006001A0">
              <w:rPr>
                <w:b/>
                <w:sz w:val="20"/>
                <w:szCs w:val="20"/>
              </w:rPr>
              <w:t>2</w:t>
            </w:r>
            <w:r w:rsidR="00910B32" w:rsidRPr="006001A0">
              <w:rPr>
                <w:b/>
                <w:sz w:val="20"/>
                <w:szCs w:val="20"/>
              </w:rPr>
              <w:t xml:space="preserve"> </w:t>
            </w:r>
            <w:r w:rsidRPr="006001A0">
              <w:rPr>
                <w:b/>
                <w:sz w:val="20"/>
                <w:szCs w:val="20"/>
              </w:rPr>
              <w:t>x</w:t>
            </w:r>
            <w:r w:rsidR="00910B32" w:rsidRPr="006001A0">
              <w:rPr>
                <w:b/>
                <w:sz w:val="20"/>
                <w:szCs w:val="20"/>
              </w:rPr>
              <w:t xml:space="preserve"> 10 </w:t>
            </w:r>
            <w:r w:rsidRPr="006001A0">
              <w:rPr>
                <w:b/>
                <w:sz w:val="20"/>
                <w:szCs w:val="20"/>
              </w:rPr>
              <w:t xml:space="preserve">m </w:t>
            </w:r>
            <w:r w:rsidR="00910B32" w:rsidRPr="006001A0">
              <w:rPr>
                <w:b/>
                <w:sz w:val="20"/>
                <w:szCs w:val="20"/>
              </w:rPr>
              <w:t>-</w:t>
            </w:r>
            <w:r w:rsidR="004E147B" w:rsidRPr="006001A0">
              <w:rPr>
                <w:b/>
                <w:sz w:val="20"/>
                <w:szCs w:val="20"/>
              </w:rPr>
              <w:t xml:space="preserve"> 1</w:t>
            </w:r>
            <w:r w:rsidR="004E147B" w:rsidRPr="006001A0">
              <w:rPr>
                <w:b/>
                <w:sz w:val="20"/>
                <w:szCs w:val="20"/>
                <w:vertAlign w:val="superscript"/>
              </w:rPr>
              <w:t>ère</w:t>
            </w:r>
            <w:r w:rsidR="004E147B" w:rsidRPr="006001A0">
              <w:rPr>
                <w:b/>
                <w:sz w:val="20"/>
                <w:szCs w:val="20"/>
              </w:rPr>
              <w:t xml:space="preserve"> rencontre J</w:t>
            </w:r>
            <w:r w:rsidRPr="006001A0">
              <w:rPr>
                <w:b/>
                <w:sz w:val="20"/>
                <w:szCs w:val="20"/>
              </w:rPr>
              <w:t>eunes</w:t>
            </w:r>
          </w:p>
        </w:tc>
      </w:tr>
      <w:tr w:rsidR="006F399C" w:rsidRPr="006001A0" w:rsidTr="006D09CB">
        <w:tc>
          <w:tcPr>
            <w:tcW w:w="1701" w:type="dxa"/>
          </w:tcPr>
          <w:p w:rsidR="006F399C" w:rsidRPr="006001A0" w:rsidRDefault="00122731" w:rsidP="00E32132">
            <w:pPr>
              <w:ind w:right="-2"/>
              <w:jc w:val="center"/>
              <w:rPr>
                <w:sz w:val="20"/>
                <w:szCs w:val="20"/>
              </w:rPr>
            </w:pPr>
            <w:r w:rsidRPr="006001A0">
              <w:rPr>
                <w:sz w:val="20"/>
                <w:szCs w:val="20"/>
              </w:rPr>
              <w:t>3-4 décembre</w:t>
            </w:r>
          </w:p>
        </w:tc>
        <w:tc>
          <w:tcPr>
            <w:tcW w:w="709" w:type="dxa"/>
          </w:tcPr>
          <w:p w:rsidR="006F399C" w:rsidRPr="006001A0" w:rsidRDefault="006F399C" w:rsidP="00E32132">
            <w:pPr>
              <w:ind w:right="-2"/>
              <w:jc w:val="center"/>
              <w:rPr>
                <w:sz w:val="20"/>
                <w:szCs w:val="20"/>
              </w:rPr>
            </w:pPr>
            <w:r w:rsidRPr="006001A0">
              <w:rPr>
                <w:sz w:val="20"/>
                <w:szCs w:val="20"/>
              </w:rPr>
              <w:t>77</w:t>
            </w:r>
          </w:p>
        </w:tc>
        <w:tc>
          <w:tcPr>
            <w:tcW w:w="2551" w:type="dxa"/>
          </w:tcPr>
          <w:p w:rsidR="006F399C" w:rsidRPr="006001A0" w:rsidRDefault="006F399C" w:rsidP="00E32132">
            <w:pPr>
              <w:ind w:right="-2"/>
              <w:jc w:val="both"/>
              <w:rPr>
                <w:sz w:val="20"/>
                <w:szCs w:val="20"/>
              </w:rPr>
            </w:pPr>
            <w:r w:rsidRPr="006001A0">
              <w:rPr>
                <w:sz w:val="20"/>
                <w:szCs w:val="20"/>
              </w:rPr>
              <w:t>SAVIGNY LE TEMPLE</w:t>
            </w:r>
          </w:p>
        </w:tc>
        <w:tc>
          <w:tcPr>
            <w:tcW w:w="1418" w:type="dxa"/>
          </w:tcPr>
          <w:p w:rsidR="006F399C" w:rsidRPr="006001A0" w:rsidRDefault="006F399C" w:rsidP="00587E78">
            <w:pPr>
              <w:ind w:right="-2"/>
              <w:jc w:val="center"/>
              <w:rPr>
                <w:sz w:val="20"/>
                <w:szCs w:val="20"/>
              </w:rPr>
            </w:pPr>
          </w:p>
        </w:tc>
        <w:tc>
          <w:tcPr>
            <w:tcW w:w="1984" w:type="dxa"/>
          </w:tcPr>
          <w:p w:rsidR="006F399C" w:rsidRPr="006001A0" w:rsidRDefault="006F399C" w:rsidP="00587E78">
            <w:pPr>
              <w:ind w:right="-2"/>
              <w:jc w:val="center"/>
              <w:rPr>
                <w:sz w:val="20"/>
                <w:szCs w:val="20"/>
              </w:rPr>
            </w:pPr>
          </w:p>
        </w:tc>
        <w:tc>
          <w:tcPr>
            <w:tcW w:w="2410" w:type="dxa"/>
          </w:tcPr>
          <w:p w:rsidR="006F399C" w:rsidRPr="006001A0" w:rsidRDefault="006F399C" w:rsidP="00D91FC5">
            <w:pPr>
              <w:ind w:right="-2"/>
              <w:jc w:val="both"/>
              <w:rPr>
                <w:sz w:val="20"/>
                <w:szCs w:val="20"/>
              </w:rPr>
            </w:pPr>
          </w:p>
        </w:tc>
      </w:tr>
      <w:tr w:rsidR="0042205D" w:rsidRPr="006001A0" w:rsidTr="006D09CB">
        <w:tc>
          <w:tcPr>
            <w:tcW w:w="1701" w:type="dxa"/>
          </w:tcPr>
          <w:p w:rsidR="0042205D" w:rsidRPr="006001A0" w:rsidRDefault="00122731" w:rsidP="00587E78">
            <w:pPr>
              <w:ind w:right="-2"/>
              <w:jc w:val="center"/>
              <w:rPr>
                <w:sz w:val="20"/>
                <w:szCs w:val="20"/>
              </w:rPr>
            </w:pPr>
            <w:r w:rsidRPr="006001A0">
              <w:rPr>
                <w:sz w:val="20"/>
                <w:szCs w:val="20"/>
              </w:rPr>
              <w:t>10-11</w:t>
            </w:r>
            <w:r w:rsidR="00802825" w:rsidRPr="006001A0">
              <w:rPr>
                <w:sz w:val="20"/>
                <w:szCs w:val="20"/>
              </w:rPr>
              <w:t xml:space="preserve"> décembre</w:t>
            </w:r>
          </w:p>
        </w:tc>
        <w:tc>
          <w:tcPr>
            <w:tcW w:w="709" w:type="dxa"/>
          </w:tcPr>
          <w:p w:rsidR="0042205D" w:rsidRPr="006001A0" w:rsidRDefault="0042205D" w:rsidP="00587E78">
            <w:pPr>
              <w:ind w:right="-2"/>
              <w:jc w:val="center"/>
              <w:rPr>
                <w:sz w:val="20"/>
                <w:szCs w:val="20"/>
              </w:rPr>
            </w:pPr>
            <w:r w:rsidRPr="006001A0">
              <w:rPr>
                <w:sz w:val="20"/>
                <w:szCs w:val="20"/>
              </w:rPr>
              <w:t>92</w:t>
            </w:r>
          </w:p>
        </w:tc>
        <w:tc>
          <w:tcPr>
            <w:tcW w:w="2551" w:type="dxa"/>
          </w:tcPr>
          <w:p w:rsidR="0042205D" w:rsidRPr="006001A0" w:rsidRDefault="00802825" w:rsidP="00D91FC5">
            <w:pPr>
              <w:ind w:right="-2"/>
              <w:jc w:val="both"/>
              <w:rPr>
                <w:sz w:val="20"/>
                <w:szCs w:val="20"/>
              </w:rPr>
            </w:pPr>
            <w:r w:rsidRPr="006001A0">
              <w:rPr>
                <w:sz w:val="20"/>
                <w:szCs w:val="20"/>
              </w:rPr>
              <w:t>FONTENAY AUX ROSES</w:t>
            </w:r>
          </w:p>
        </w:tc>
        <w:tc>
          <w:tcPr>
            <w:tcW w:w="1418" w:type="dxa"/>
          </w:tcPr>
          <w:p w:rsidR="0042205D" w:rsidRPr="006001A0" w:rsidRDefault="0042205D" w:rsidP="00587E78">
            <w:pPr>
              <w:ind w:right="-2"/>
              <w:jc w:val="center"/>
              <w:rPr>
                <w:sz w:val="20"/>
                <w:szCs w:val="20"/>
              </w:rPr>
            </w:pPr>
          </w:p>
        </w:tc>
        <w:tc>
          <w:tcPr>
            <w:tcW w:w="1984" w:type="dxa"/>
          </w:tcPr>
          <w:p w:rsidR="0042205D" w:rsidRPr="006001A0" w:rsidRDefault="0042205D" w:rsidP="00587E78">
            <w:pPr>
              <w:ind w:right="-2"/>
              <w:jc w:val="center"/>
              <w:rPr>
                <w:sz w:val="20"/>
                <w:szCs w:val="20"/>
              </w:rPr>
            </w:pPr>
          </w:p>
        </w:tc>
        <w:tc>
          <w:tcPr>
            <w:tcW w:w="2410" w:type="dxa"/>
          </w:tcPr>
          <w:p w:rsidR="0042205D" w:rsidRPr="006001A0" w:rsidRDefault="0042205D" w:rsidP="00D91FC5">
            <w:pPr>
              <w:ind w:right="-2"/>
              <w:jc w:val="both"/>
              <w:rPr>
                <w:sz w:val="20"/>
                <w:szCs w:val="20"/>
              </w:rPr>
            </w:pPr>
          </w:p>
        </w:tc>
      </w:tr>
      <w:tr w:rsidR="0042205D" w:rsidRPr="006001A0" w:rsidTr="006D09CB">
        <w:tc>
          <w:tcPr>
            <w:tcW w:w="1701" w:type="dxa"/>
          </w:tcPr>
          <w:p w:rsidR="0042205D" w:rsidRPr="006001A0" w:rsidRDefault="00122731" w:rsidP="00122731">
            <w:pPr>
              <w:ind w:right="-2"/>
              <w:jc w:val="center"/>
              <w:rPr>
                <w:sz w:val="20"/>
                <w:szCs w:val="20"/>
              </w:rPr>
            </w:pPr>
            <w:r w:rsidRPr="006001A0">
              <w:rPr>
                <w:sz w:val="20"/>
                <w:szCs w:val="20"/>
              </w:rPr>
              <w:t>10-11</w:t>
            </w:r>
            <w:r w:rsidR="00802825" w:rsidRPr="006001A0">
              <w:rPr>
                <w:sz w:val="20"/>
                <w:szCs w:val="20"/>
              </w:rPr>
              <w:t xml:space="preserve"> décembre</w:t>
            </w:r>
          </w:p>
        </w:tc>
        <w:tc>
          <w:tcPr>
            <w:tcW w:w="709" w:type="dxa"/>
          </w:tcPr>
          <w:p w:rsidR="0042205D" w:rsidRPr="006001A0" w:rsidRDefault="00802825" w:rsidP="00587E78">
            <w:pPr>
              <w:ind w:right="-2"/>
              <w:jc w:val="center"/>
              <w:rPr>
                <w:sz w:val="20"/>
                <w:szCs w:val="20"/>
              </w:rPr>
            </w:pPr>
            <w:r w:rsidRPr="006001A0">
              <w:rPr>
                <w:sz w:val="20"/>
                <w:szCs w:val="20"/>
              </w:rPr>
              <w:t>91</w:t>
            </w:r>
          </w:p>
        </w:tc>
        <w:tc>
          <w:tcPr>
            <w:tcW w:w="2551" w:type="dxa"/>
          </w:tcPr>
          <w:p w:rsidR="0042205D" w:rsidRPr="006001A0" w:rsidRDefault="00802825" w:rsidP="00D259B8">
            <w:pPr>
              <w:ind w:right="-2"/>
              <w:jc w:val="both"/>
              <w:rPr>
                <w:sz w:val="20"/>
                <w:szCs w:val="20"/>
              </w:rPr>
            </w:pPr>
            <w:r w:rsidRPr="006001A0">
              <w:rPr>
                <w:sz w:val="20"/>
                <w:szCs w:val="20"/>
              </w:rPr>
              <w:t>ORSAY</w:t>
            </w:r>
          </w:p>
        </w:tc>
        <w:tc>
          <w:tcPr>
            <w:tcW w:w="1418" w:type="dxa"/>
          </w:tcPr>
          <w:p w:rsidR="0042205D" w:rsidRPr="006001A0" w:rsidRDefault="0042205D" w:rsidP="00587E78">
            <w:pPr>
              <w:ind w:right="-2"/>
              <w:jc w:val="center"/>
              <w:rPr>
                <w:sz w:val="20"/>
                <w:szCs w:val="20"/>
              </w:rPr>
            </w:pPr>
          </w:p>
        </w:tc>
        <w:tc>
          <w:tcPr>
            <w:tcW w:w="1984" w:type="dxa"/>
          </w:tcPr>
          <w:p w:rsidR="0042205D" w:rsidRPr="006001A0" w:rsidRDefault="0042205D" w:rsidP="00587E78">
            <w:pPr>
              <w:ind w:right="-2"/>
              <w:jc w:val="center"/>
              <w:rPr>
                <w:sz w:val="20"/>
                <w:szCs w:val="20"/>
              </w:rPr>
            </w:pPr>
          </w:p>
        </w:tc>
        <w:tc>
          <w:tcPr>
            <w:tcW w:w="2410" w:type="dxa"/>
          </w:tcPr>
          <w:p w:rsidR="0042205D" w:rsidRPr="006001A0" w:rsidRDefault="0042205D" w:rsidP="00D91FC5">
            <w:pPr>
              <w:ind w:right="-2"/>
              <w:jc w:val="both"/>
              <w:rPr>
                <w:sz w:val="20"/>
                <w:szCs w:val="20"/>
              </w:rPr>
            </w:pPr>
          </w:p>
        </w:tc>
      </w:tr>
      <w:tr w:rsidR="0042205D" w:rsidRPr="006001A0" w:rsidTr="006D09CB">
        <w:tc>
          <w:tcPr>
            <w:tcW w:w="1701" w:type="dxa"/>
          </w:tcPr>
          <w:p w:rsidR="0042205D" w:rsidRPr="006001A0" w:rsidRDefault="00122731" w:rsidP="00122731">
            <w:pPr>
              <w:ind w:right="-2"/>
              <w:jc w:val="center"/>
              <w:rPr>
                <w:b/>
                <w:sz w:val="20"/>
                <w:szCs w:val="20"/>
              </w:rPr>
            </w:pPr>
            <w:r w:rsidRPr="006001A0">
              <w:rPr>
                <w:b/>
                <w:sz w:val="20"/>
                <w:szCs w:val="20"/>
              </w:rPr>
              <w:t>16-17-</w:t>
            </w:r>
            <w:r w:rsidR="004E147B" w:rsidRPr="006001A0">
              <w:rPr>
                <w:b/>
                <w:sz w:val="20"/>
                <w:szCs w:val="20"/>
              </w:rPr>
              <w:t>18</w:t>
            </w:r>
            <w:r w:rsidRPr="006001A0">
              <w:rPr>
                <w:b/>
                <w:sz w:val="20"/>
                <w:szCs w:val="20"/>
              </w:rPr>
              <w:t xml:space="preserve"> </w:t>
            </w:r>
            <w:r w:rsidR="004E147B" w:rsidRPr="006001A0">
              <w:rPr>
                <w:b/>
                <w:sz w:val="20"/>
                <w:szCs w:val="20"/>
              </w:rPr>
              <w:t>décembre</w:t>
            </w:r>
          </w:p>
        </w:tc>
        <w:tc>
          <w:tcPr>
            <w:tcW w:w="709" w:type="dxa"/>
          </w:tcPr>
          <w:p w:rsidR="0042205D" w:rsidRPr="006001A0" w:rsidRDefault="0042205D" w:rsidP="00587E78">
            <w:pPr>
              <w:ind w:right="-2"/>
              <w:jc w:val="center"/>
              <w:rPr>
                <w:b/>
                <w:sz w:val="20"/>
                <w:szCs w:val="20"/>
              </w:rPr>
            </w:pPr>
            <w:r w:rsidRPr="006001A0">
              <w:rPr>
                <w:b/>
                <w:sz w:val="20"/>
                <w:szCs w:val="20"/>
              </w:rPr>
              <w:t>91</w:t>
            </w:r>
          </w:p>
        </w:tc>
        <w:tc>
          <w:tcPr>
            <w:tcW w:w="2551" w:type="dxa"/>
          </w:tcPr>
          <w:p w:rsidR="0042205D" w:rsidRPr="006001A0" w:rsidRDefault="0042205D" w:rsidP="00D91FC5">
            <w:pPr>
              <w:ind w:right="-2"/>
              <w:jc w:val="both"/>
              <w:rPr>
                <w:b/>
                <w:sz w:val="20"/>
                <w:szCs w:val="20"/>
              </w:rPr>
            </w:pPr>
            <w:r w:rsidRPr="006001A0">
              <w:rPr>
                <w:b/>
                <w:sz w:val="20"/>
                <w:szCs w:val="20"/>
              </w:rPr>
              <w:t>ATHIS-MONS</w:t>
            </w:r>
          </w:p>
        </w:tc>
        <w:tc>
          <w:tcPr>
            <w:tcW w:w="1418" w:type="dxa"/>
          </w:tcPr>
          <w:p w:rsidR="0042205D" w:rsidRPr="006001A0" w:rsidRDefault="0042205D" w:rsidP="00587E78">
            <w:pPr>
              <w:ind w:right="-2"/>
              <w:jc w:val="center"/>
              <w:rPr>
                <w:b/>
                <w:sz w:val="20"/>
                <w:szCs w:val="20"/>
              </w:rPr>
            </w:pPr>
          </w:p>
        </w:tc>
        <w:tc>
          <w:tcPr>
            <w:tcW w:w="1984" w:type="dxa"/>
          </w:tcPr>
          <w:p w:rsidR="0042205D" w:rsidRPr="006001A0" w:rsidRDefault="0042205D" w:rsidP="00587E78">
            <w:pPr>
              <w:ind w:right="-2"/>
              <w:jc w:val="center"/>
              <w:rPr>
                <w:b/>
                <w:sz w:val="20"/>
                <w:szCs w:val="20"/>
              </w:rPr>
            </w:pPr>
          </w:p>
        </w:tc>
        <w:tc>
          <w:tcPr>
            <w:tcW w:w="2410" w:type="dxa"/>
          </w:tcPr>
          <w:p w:rsidR="0042205D" w:rsidRPr="006001A0" w:rsidRDefault="00802825" w:rsidP="00D91FC5">
            <w:pPr>
              <w:ind w:right="-2"/>
              <w:jc w:val="both"/>
              <w:rPr>
                <w:b/>
                <w:sz w:val="20"/>
                <w:szCs w:val="20"/>
              </w:rPr>
            </w:pPr>
            <w:r w:rsidRPr="006001A0">
              <w:rPr>
                <w:b/>
                <w:sz w:val="20"/>
                <w:szCs w:val="20"/>
              </w:rPr>
              <w:t>Target</w:t>
            </w:r>
          </w:p>
          <w:p w:rsidR="006F2194" w:rsidRPr="006001A0" w:rsidRDefault="006F2194" w:rsidP="00D91FC5">
            <w:pPr>
              <w:ind w:right="-2"/>
              <w:jc w:val="both"/>
              <w:rPr>
                <w:sz w:val="20"/>
                <w:szCs w:val="20"/>
              </w:rPr>
            </w:pPr>
            <w:r w:rsidRPr="006001A0">
              <w:rPr>
                <w:b/>
                <w:sz w:val="20"/>
                <w:szCs w:val="20"/>
              </w:rPr>
              <w:t>Dimanche</w:t>
            </w:r>
            <w:r w:rsidR="006001A0">
              <w:rPr>
                <w:b/>
                <w:sz w:val="20"/>
                <w:szCs w:val="20"/>
              </w:rPr>
              <w:t xml:space="preserve"> après-midi</w:t>
            </w:r>
            <w:r w:rsidRPr="006001A0">
              <w:rPr>
                <w:b/>
                <w:sz w:val="20"/>
                <w:szCs w:val="20"/>
              </w:rPr>
              <w:t xml:space="preserve"> réservé ext</w:t>
            </w:r>
            <w:r w:rsidR="002E46DE" w:rsidRPr="006001A0">
              <w:rPr>
                <w:b/>
                <w:sz w:val="20"/>
                <w:szCs w:val="20"/>
              </w:rPr>
              <w:t>érieurs</w:t>
            </w:r>
          </w:p>
        </w:tc>
      </w:tr>
      <w:tr w:rsidR="0042205D" w:rsidRPr="006001A0" w:rsidTr="006D09CB">
        <w:tc>
          <w:tcPr>
            <w:tcW w:w="1701" w:type="dxa"/>
          </w:tcPr>
          <w:p w:rsidR="0042205D" w:rsidRPr="006001A0" w:rsidRDefault="00A064F5" w:rsidP="00587E78">
            <w:pPr>
              <w:ind w:right="-2"/>
              <w:jc w:val="center"/>
              <w:rPr>
                <w:sz w:val="20"/>
                <w:szCs w:val="20"/>
              </w:rPr>
            </w:pPr>
            <w:r w:rsidRPr="006001A0">
              <w:rPr>
                <w:sz w:val="20"/>
                <w:szCs w:val="20"/>
              </w:rPr>
              <w:t>6-7-8</w:t>
            </w:r>
            <w:r w:rsidR="004E147B" w:rsidRPr="006001A0">
              <w:rPr>
                <w:sz w:val="20"/>
                <w:szCs w:val="20"/>
              </w:rPr>
              <w:t xml:space="preserve"> janvier</w:t>
            </w:r>
          </w:p>
        </w:tc>
        <w:tc>
          <w:tcPr>
            <w:tcW w:w="709" w:type="dxa"/>
          </w:tcPr>
          <w:p w:rsidR="0042205D" w:rsidRPr="006001A0" w:rsidRDefault="0042205D" w:rsidP="00587E78">
            <w:pPr>
              <w:ind w:right="-2"/>
              <w:jc w:val="center"/>
              <w:rPr>
                <w:sz w:val="20"/>
                <w:szCs w:val="20"/>
              </w:rPr>
            </w:pPr>
            <w:r w:rsidRPr="006001A0">
              <w:rPr>
                <w:sz w:val="20"/>
                <w:szCs w:val="20"/>
              </w:rPr>
              <w:t>91</w:t>
            </w:r>
          </w:p>
        </w:tc>
        <w:tc>
          <w:tcPr>
            <w:tcW w:w="2551" w:type="dxa"/>
          </w:tcPr>
          <w:p w:rsidR="0042205D" w:rsidRPr="006001A0" w:rsidRDefault="0042205D" w:rsidP="00D91FC5">
            <w:pPr>
              <w:ind w:right="-2"/>
              <w:jc w:val="both"/>
              <w:rPr>
                <w:sz w:val="20"/>
                <w:szCs w:val="20"/>
              </w:rPr>
            </w:pPr>
            <w:r w:rsidRPr="006001A0">
              <w:rPr>
                <w:sz w:val="20"/>
                <w:szCs w:val="20"/>
              </w:rPr>
              <w:t>DRAVEIL</w:t>
            </w:r>
          </w:p>
        </w:tc>
        <w:tc>
          <w:tcPr>
            <w:tcW w:w="1418" w:type="dxa"/>
          </w:tcPr>
          <w:p w:rsidR="0042205D" w:rsidRPr="006001A0" w:rsidRDefault="0042205D" w:rsidP="00587E78">
            <w:pPr>
              <w:ind w:right="-2"/>
              <w:jc w:val="center"/>
              <w:rPr>
                <w:sz w:val="20"/>
                <w:szCs w:val="20"/>
              </w:rPr>
            </w:pPr>
          </w:p>
        </w:tc>
        <w:tc>
          <w:tcPr>
            <w:tcW w:w="1984" w:type="dxa"/>
          </w:tcPr>
          <w:p w:rsidR="0042205D" w:rsidRPr="006001A0" w:rsidRDefault="0042205D" w:rsidP="00587E78">
            <w:pPr>
              <w:ind w:right="-2"/>
              <w:jc w:val="center"/>
              <w:rPr>
                <w:sz w:val="20"/>
                <w:szCs w:val="20"/>
              </w:rPr>
            </w:pPr>
          </w:p>
        </w:tc>
        <w:tc>
          <w:tcPr>
            <w:tcW w:w="2410" w:type="dxa"/>
          </w:tcPr>
          <w:p w:rsidR="0042205D" w:rsidRPr="006001A0" w:rsidRDefault="0042205D" w:rsidP="00D91FC5">
            <w:pPr>
              <w:ind w:right="-2"/>
              <w:jc w:val="both"/>
              <w:rPr>
                <w:sz w:val="20"/>
                <w:szCs w:val="20"/>
              </w:rPr>
            </w:pPr>
          </w:p>
        </w:tc>
      </w:tr>
      <w:tr w:rsidR="0042205D" w:rsidRPr="006001A0" w:rsidTr="006D09CB">
        <w:tc>
          <w:tcPr>
            <w:tcW w:w="1701" w:type="dxa"/>
          </w:tcPr>
          <w:p w:rsidR="0042205D" w:rsidRPr="006001A0" w:rsidRDefault="00A064F5" w:rsidP="00A064F5">
            <w:pPr>
              <w:ind w:right="-2"/>
              <w:jc w:val="center"/>
              <w:rPr>
                <w:sz w:val="20"/>
                <w:szCs w:val="20"/>
              </w:rPr>
            </w:pPr>
            <w:r w:rsidRPr="006001A0">
              <w:rPr>
                <w:sz w:val="20"/>
                <w:szCs w:val="20"/>
              </w:rPr>
              <w:t xml:space="preserve">7-8 </w:t>
            </w:r>
            <w:r w:rsidR="004E147B" w:rsidRPr="006001A0">
              <w:rPr>
                <w:sz w:val="20"/>
                <w:szCs w:val="20"/>
              </w:rPr>
              <w:t>janvier</w:t>
            </w:r>
          </w:p>
        </w:tc>
        <w:tc>
          <w:tcPr>
            <w:tcW w:w="709" w:type="dxa"/>
          </w:tcPr>
          <w:p w:rsidR="0042205D" w:rsidRPr="006001A0" w:rsidRDefault="0042205D" w:rsidP="00587E78">
            <w:pPr>
              <w:ind w:right="-2"/>
              <w:jc w:val="center"/>
              <w:rPr>
                <w:sz w:val="20"/>
                <w:szCs w:val="20"/>
              </w:rPr>
            </w:pPr>
            <w:r w:rsidRPr="006001A0">
              <w:rPr>
                <w:sz w:val="20"/>
                <w:szCs w:val="20"/>
              </w:rPr>
              <w:t>91</w:t>
            </w:r>
          </w:p>
        </w:tc>
        <w:tc>
          <w:tcPr>
            <w:tcW w:w="2551" w:type="dxa"/>
          </w:tcPr>
          <w:p w:rsidR="0042205D" w:rsidRPr="006001A0" w:rsidRDefault="0042205D" w:rsidP="00D91FC5">
            <w:pPr>
              <w:ind w:right="-2"/>
              <w:jc w:val="both"/>
              <w:rPr>
                <w:sz w:val="20"/>
                <w:szCs w:val="20"/>
              </w:rPr>
            </w:pPr>
            <w:r w:rsidRPr="006001A0">
              <w:rPr>
                <w:sz w:val="20"/>
                <w:szCs w:val="20"/>
              </w:rPr>
              <w:t>LISSES</w:t>
            </w:r>
          </w:p>
        </w:tc>
        <w:tc>
          <w:tcPr>
            <w:tcW w:w="1418" w:type="dxa"/>
          </w:tcPr>
          <w:p w:rsidR="0042205D" w:rsidRPr="006001A0" w:rsidRDefault="0042205D" w:rsidP="00587E78">
            <w:pPr>
              <w:ind w:right="-2"/>
              <w:jc w:val="center"/>
              <w:rPr>
                <w:sz w:val="20"/>
                <w:szCs w:val="20"/>
              </w:rPr>
            </w:pPr>
          </w:p>
        </w:tc>
        <w:tc>
          <w:tcPr>
            <w:tcW w:w="1984" w:type="dxa"/>
          </w:tcPr>
          <w:p w:rsidR="0042205D" w:rsidRPr="006001A0" w:rsidRDefault="0042205D" w:rsidP="00587E78">
            <w:pPr>
              <w:ind w:right="-2"/>
              <w:jc w:val="center"/>
              <w:rPr>
                <w:sz w:val="20"/>
                <w:szCs w:val="20"/>
              </w:rPr>
            </w:pPr>
          </w:p>
        </w:tc>
        <w:tc>
          <w:tcPr>
            <w:tcW w:w="2410" w:type="dxa"/>
          </w:tcPr>
          <w:p w:rsidR="0042205D" w:rsidRPr="006001A0" w:rsidRDefault="0042205D" w:rsidP="00D91FC5">
            <w:pPr>
              <w:ind w:right="-2"/>
              <w:jc w:val="both"/>
              <w:rPr>
                <w:sz w:val="20"/>
                <w:szCs w:val="20"/>
              </w:rPr>
            </w:pPr>
          </w:p>
        </w:tc>
      </w:tr>
      <w:tr w:rsidR="004E147B" w:rsidRPr="006001A0" w:rsidTr="006D09CB">
        <w:tc>
          <w:tcPr>
            <w:tcW w:w="1701" w:type="dxa"/>
          </w:tcPr>
          <w:p w:rsidR="004E147B" w:rsidRPr="006001A0" w:rsidRDefault="00A064F5" w:rsidP="00587E78">
            <w:pPr>
              <w:ind w:right="-2"/>
              <w:jc w:val="center"/>
              <w:rPr>
                <w:sz w:val="20"/>
                <w:szCs w:val="20"/>
              </w:rPr>
            </w:pPr>
            <w:r w:rsidRPr="006001A0">
              <w:rPr>
                <w:sz w:val="20"/>
                <w:szCs w:val="20"/>
              </w:rPr>
              <w:t>14</w:t>
            </w:r>
            <w:r w:rsidR="004E147B" w:rsidRPr="006001A0">
              <w:rPr>
                <w:sz w:val="20"/>
                <w:szCs w:val="20"/>
              </w:rPr>
              <w:t xml:space="preserve"> janvier</w:t>
            </w:r>
          </w:p>
        </w:tc>
        <w:tc>
          <w:tcPr>
            <w:tcW w:w="709" w:type="dxa"/>
          </w:tcPr>
          <w:p w:rsidR="004E147B" w:rsidRPr="006001A0" w:rsidRDefault="004E147B" w:rsidP="00587E78">
            <w:pPr>
              <w:ind w:right="-2"/>
              <w:jc w:val="center"/>
              <w:rPr>
                <w:sz w:val="20"/>
                <w:szCs w:val="20"/>
              </w:rPr>
            </w:pPr>
            <w:r w:rsidRPr="006001A0">
              <w:rPr>
                <w:sz w:val="20"/>
                <w:szCs w:val="20"/>
              </w:rPr>
              <w:t>92</w:t>
            </w:r>
          </w:p>
        </w:tc>
        <w:tc>
          <w:tcPr>
            <w:tcW w:w="2551" w:type="dxa"/>
          </w:tcPr>
          <w:p w:rsidR="004E147B" w:rsidRPr="006001A0" w:rsidRDefault="00A064F5" w:rsidP="00D91FC5">
            <w:pPr>
              <w:ind w:right="-2"/>
              <w:jc w:val="both"/>
              <w:rPr>
                <w:sz w:val="20"/>
                <w:szCs w:val="20"/>
              </w:rPr>
            </w:pPr>
            <w:r w:rsidRPr="006001A0">
              <w:rPr>
                <w:sz w:val="20"/>
                <w:szCs w:val="20"/>
              </w:rPr>
              <w:t>MARCOUSSIS</w:t>
            </w:r>
          </w:p>
        </w:tc>
        <w:tc>
          <w:tcPr>
            <w:tcW w:w="1418" w:type="dxa"/>
          </w:tcPr>
          <w:p w:rsidR="004E147B" w:rsidRPr="006001A0" w:rsidRDefault="004E147B" w:rsidP="00587E78">
            <w:pPr>
              <w:ind w:right="-2"/>
              <w:jc w:val="center"/>
              <w:rPr>
                <w:sz w:val="20"/>
                <w:szCs w:val="20"/>
              </w:rPr>
            </w:pPr>
          </w:p>
        </w:tc>
        <w:tc>
          <w:tcPr>
            <w:tcW w:w="1984" w:type="dxa"/>
          </w:tcPr>
          <w:p w:rsidR="004E147B" w:rsidRPr="006001A0" w:rsidRDefault="004E147B" w:rsidP="00587E78">
            <w:pPr>
              <w:ind w:right="-2"/>
              <w:jc w:val="center"/>
              <w:rPr>
                <w:sz w:val="20"/>
                <w:szCs w:val="20"/>
              </w:rPr>
            </w:pPr>
          </w:p>
        </w:tc>
        <w:tc>
          <w:tcPr>
            <w:tcW w:w="2410" w:type="dxa"/>
          </w:tcPr>
          <w:p w:rsidR="004E147B" w:rsidRPr="006001A0" w:rsidRDefault="006001A0" w:rsidP="00D91FC5">
            <w:pPr>
              <w:ind w:right="-2"/>
              <w:jc w:val="both"/>
              <w:rPr>
                <w:sz w:val="20"/>
                <w:szCs w:val="20"/>
              </w:rPr>
            </w:pPr>
            <w:r>
              <w:rPr>
                <w:b/>
                <w:sz w:val="20"/>
                <w:szCs w:val="20"/>
              </w:rPr>
              <w:t xml:space="preserve">2 x 10m - </w:t>
            </w:r>
            <w:r w:rsidR="00A064F5" w:rsidRPr="006001A0">
              <w:rPr>
                <w:b/>
                <w:sz w:val="20"/>
                <w:szCs w:val="20"/>
              </w:rPr>
              <w:t>2</w:t>
            </w:r>
            <w:r w:rsidR="00A064F5" w:rsidRPr="006001A0">
              <w:rPr>
                <w:b/>
                <w:sz w:val="20"/>
                <w:szCs w:val="20"/>
                <w:vertAlign w:val="superscript"/>
              </w:rPr>
              <w:t>ème</w:t>
            </w:r>
            <w:r w:rsidR="00A064F5" w:rsidRPr="006001A0">
              <w:rPr>
                <w:b/>
                <w:sz w:val="20"/>
                <w:szCs w:val="20"/>
              </w:rPr>
              <w:t xml:space="preserve"> rencontre Jeunes</w:t>
            </w:r>
          </w:p>
        </w:tc>
      </w:tr>
      <w:tr w:rsidR="0042205D" w:rsidRPr="006001A0" w:rsidTr="006D09CB">
        <w:tc>
          <w:tcPr>
            <w:tcW w:w="1701" w:type="dxa"/>
          </w:tcPr>
          <w:p w:rsidR="0042205D" w:rsidRPr="006001A0" w:rsidRDefault="00744E07" w:rsidP="00587E78">
            <w:pPr>
              <w:ind w:right="-2"/>
              <w:jc w:val="center"/>
              <w:rPr>
                <w:sz w:val="20"/>
                <w:szCs w:val="20"/>
              </w:rPr>
            </w:pPr>
            <w:r w:rsidRPr="006001A0">
              <w:rPr>
                <w:sz w:val="20"/>
                <w:szCs w:val="20"/>
              </w:rPr>
              <w:t>14-15</w:t>
            </w:r>
            <w:r w:rsidR="004E147B" w:rsidRPr="006001A0">
              <w:rPr>
                <w:sz w:val="20"/>
                <w:szCs w:val="20"/>
              </w:rPr>
              <w:t xml:space="preserve"> janvier</w:t>
            </w:r>
          </w:p>
        </w:tc>
        <w:tc>
          <w:tcPr>
            <w:tcW w:w="709" w:type="dxa"/>
          </w:tcPr>
          <w:p w:rsidR="0042205D" w:rsidRPr="006001A0" w:rsidRDefault="0042205D" w:rsidP="00587E78">
            <w:pPr>
              <w:ind w:right="-2"/>
              <w:jc w:val="center"/>
              <w:rPr>
                <w:sz w:val="20"/>
                <w:szCs w:val="20"/>
              </w:rPr>
            </w:pPr>
            <w:r w:rsidRPr="006001A0">
              <w:rPr>
                <w:sz w:val="20"/>
                <w:szCs w:val="20"/>
              </w:rPr>
              <w:t>91</w:t>
            </w:r>
          </w:p>
        </w:tc>
        <w:tc>
          <w:tcPr>
            <w:tcW w:w="2551" w:type="dxa"/>
          </w:tcPr>
          <w:p w:rsidR="0042205D" w:rsidRPr="006001A0" w:rsidRDefault="006D09CB" w:rsidP="006D09CB">
            <w:pPr>
              <w:ind w:right="-2"/>
              <w:jc w:val="both"/>
              <w:rPr>
                <w:sz w:val="20"/>
                <w:szCs w:val="20"/>
              </w:rPr>
            </w:pPr>
            <w:r>
              <w:rPr>
                <w:sz w:val="20"/>
                <w:szCs w:val="20"/>
              </w:rPr>
              <w:t>SAINTE GENEVIEVE des Bois</w:t>
            </w:r>
          </w:p>
        </w:tc>
        <w:tc>
          <w:tcPr>
            <w:tcW w:w="1418" w:type="dxa"/>
          </w:tcPr>
          <w:p w:rsidR="0042205D" w:rsidRPr="006001A0" w:rsidRDefault="0042205D" w:rsidP="00587E78">
            <w:pPr>
              <w:ind w:right="-2"/>
              <w:jc w:val="center"/>
              <w:rPr>
                <w:sz w:val="20"/>
                <w:szCs w:val="20"/>
              </w:rPr>
            </w:pPr>
          </w:p>
        </w:tc>
        <w:tc>
          <w:tcPr>
            <w:tcW w:w="1984" w:type="dxa"/>
          </w:tcPr>
          <w:p w:rsidR="0042205D" w:rsidRPr="006001A0" w:rsidRDefault="0042205D" w:rsidP="00587E78">
            <w:pPr>
              <w:ind w:right="-2"/>
              <w:jc w:val="center"/>
              <w:rPr>
                <w:sz w:val="20"/>
                <w:szCs w:val="20"/>
              </w:rPr>
            </w:pPr>
          </w:p>
        </w:tc>
        <w:tc>
          <w:tcPr>
            <w:tcW w:w="2410" w:type="dxa"/>
          </w:tcPr>
          <w:p w:rsidR="0042205D" w:rsidRPr="006001A0" w:rsidRDefault="0042205D" w:rsidP="00D91FC5">
            <w:pPr>
              <w:ind w:right="-2"/>
              <w:jc w:val="both"/>
              <w:rPr>
                <w:sz w:val="20"/>
                <w:szCs w:val="20"/>
              </w:rPr>
            </w:pPr>
          </w:p>
        </w:tc>
      </w:tr>
      <w:tr w:rsidR="0042205D" w:rsidRPr="006001A0" w:rsidTr="006D09CB">
        <w:tc>
          <w:tcPr>
            <w:tcW w:w="1701" w:type="dxa"/>
          </w:tcPr>
          <w:p w:rsidR="0042205D" w:rsidRPr="006001A0" w:rsidRDefault="00744E07" w:rsidP="00587E78">
            <w:pPr>
              <w:ind w:right="-2"/>
              <w:jc w:val="center"/>
              <w:rPr>
                <w:sz w:val="20"/>
                <w:szCs w:val="20"/>
              </w:rPr>
            </w:pPr>
            <w:r w:rsidRPr="006001A0">
              <w:rPr>
                <w:sz w:val="20"/>
                <w:szCs w:val="20"/>
              </w:rPr>
              <w:t>14-15</w:t>
            </w:r>
            <w:r w:rsidR="004E147B" w:rsidRPr="006001A0">
              <w:rPr>
                <w:sz w:val="20"/>
                <w:szCs w:val="20"/>
              </w:rPr>
              <w:t xml:space="preserve"> janvier</w:t>
            </w:r>
          </w:p>
        </w:tc>
        <w:tc>
          <w:tcPr>
            <w:tcW w:w="709" w:type="dxa"/>
          </w:tcPr>
          <w:p w:rsidR="0042205D" w:rsidRPr="006001A0" w:rsidRDefault="0042205D" w:rsidP="00587E78">
            <w:pPr>
              <w:ind w:right="-2"/>
              <w:jc w:val="center"/>
              <w:rPr>
                <w:sz w:val="20"/>
                <w:szCs w:val="20"/>
              </w:rPr>
            </w:pPr>
            <w:r w:rsidRPr="006001A0">
              <w:rPr>
                <w:sz w:val="20"/>
                <w:szCs w:val="20"/>
              </w:rPr>
              <w:t>92</w:t>
            </w:r>
          </w:p>
        </w:tc>
        <w:tc>
          <w:tcPr>
            <w:tcW w:w="2551" w:type="dxa"/>
          </w:tcPr>
          <w:p w:rsidR="0042205D" w:rsidRPr="006001A0" w:rsidRDefault="0042205D" w:rsidP="00D91FC5">
            <w:pPr>
              <w:ind w:right="-2"/>
              <w:jc w:val="both"/>
              <w:rPr>
                <w:sz w:val="20"/>
                <w:szCs w:val="20"/>
              </w:rPr>
            </w:pPr>
            <w:r w:rsidRPr="006001A0">
              <w:rPr>
                <w:sz w:val="20"/>
                <w:szCs w:val="20"/>
              </w:rPr>
              <w:t>ANTONY</w:t>
            </w:r>
          </w:p>
        </w:tc>
        <w:tc>
          <w:tcPr>
            <w:tcW w:w="1418" w:type="dxa"/>
          </w:tcPr>
          <w:p w:rsidR="0042205D" w:rsidRPr="006001A0" w:rsidRDefault="0042205D" w:rsidP="00587E78">
            <w:pPr>
              <w:ind w:right="-2"/>
              <w:jc w:val="center"/>
              <w:rPr>
                <w:sz w:val="20"/>
                <w:szCs w:val="20"/>
              </w:rPr>
            </w:pPr>
          </w:p>
        </w:tc>
        <w:tc>
          <w:tcPr>
            <w:tcW w:w="1984" w:type="dxa"/>
          </w:tcPr>
          <w:p w:rsidR="0042205D" w:rsidRPr="006001A0" w:rsidRDefault="0042205D" w:rsidP="00587E78">
            <w:pPr>
              <w:ind w:right="-2"/>
              <w:jc w:val="center"/>
              <w:rPr>
                <w:sz w:val="20"/>
                <w:szCs w:val="20"/>
              </w:rPr>
            </w:pPr>
          </w:p>
        </w:tc>
        <w:tc>
          <w:tcPr>
            <w:tcW w:w="2410" w:type="dxa"/>
          </w:tcPr>
          <w:p w:rsidR="0042205D" w:rsidRPr="006001A0" w:rsidRDefault="0042205D" w:rsidP="00D91FC5">
            <w:pPr>
              <w:ind w:right="-2"/>
              <w:jc w:val="both"/>
              <w:rPr>
                <w:sz w:val="20"/>
                <w:szCs w:val="20"/>
              </w:rPr>
            </w:pPr>
          </w:p>
        </w:tc>
      </w:tr>
      <w:tr w:rsidR="004E147B" w:rsidRPr="006001A0" w:rsidTr="006D09CB">
        <w:tc>
          <w:tcPr>
            <w:tcW w:w="1701" w:type="dxa"/>
          </w:tcPr>
          <w:p w:rsidR="004E147B" w:rsidRPr="006001A0" w:rsidRDefault="00744E07" w:rsidP="00587E78">
            <w:pPr>
              <w:ind w:right="-2"/>
              <w:jc w:val="center"/>
              <w:rPr>
                <w:sz w:val="20"/>
                <w:szCs w:val="20"/>
              </w:rPr>
            </w:pPr>
            <w:r w:rsidRPr="006001A0">
              <w:rPr>
                <w:sz w:val="20"/>
                <w:szCs w:val="20"/>
              </w:rPr>
              <w:t>21-22</w:t>
            </w:r>
            <w:r w:rsidR="004E147B" w:rsidRPr="006001A0">
              <w:rPr>
                <w:sz w:val="20"/>
                <w:szCs w:val="20"/>
              </w:rPr>
              <w:t xml:space="preserve"> janvier</w:t>
            </w:r>
          </w:p>
        </w:tc>
        <w:tc>
          <w:tcPr>
            <w:tcW w:w="709" w:type="dxa"/>
          </w:tcPr>
          <w:p w:rsidR="004E147B" w:rsidRPr="006001A0" w:rsidRDefault="004E147B" w:rsidP="00587E78">
            <w:pPr>
              <w:ind w:right="-2"/>
              <w:jc w:val="center"/>
              <w:rPr>
                <w:sz w:val="20"/>
                <w:szCs w:val="20"/>
              </w:rPr>
            </w:pPr>
            <w:r w:rsidRPr="006001A0">
              <w:rPr>
                <w:sz w:val="20"/>
                <w:szCs w:val="20"/>
              </w:rPr>
              <w:t>91</w:t>
            </w:r>
          </w:p>
        </w:tc>
        <w:tc>
          <w:tcPr>
            <w:tcW w:w="2551" w:type="dxa"/>
          </w:tcPr>
          <w:p w:rsidR="004E147B" w:rsidRPr="006001A0" w:rsidRDefault="004E147B" w:rsidP="00D91FC5">
            <w:pPr>
              <w:ind w:right="-2"/>
              <w:jc w:val="both"/>
              <w:rPr>
                <w:sz w:val="20"/>
                <w:szCs w:val="20"/>
              </w:rPr>
            </w:pPr>
            <w:r w:rsidRPr="006001A0">
              <w:rPr>
                <w:sz w:val="20"/>
                <w:szCs w:val="20"/>
              </w:rPr>
              <w:t>GRIGNY</w:t>
            </w:r>
          </w:p>
        </w:tc>
        <w:tc>
          <w:tcPr>
            <w:tcW w:w="1418" w:type="dxa"/>
          </w:tcPr>
          <w:p w:rsidR="004E147B" w:rsidRPr="006001A0" w:rsidRDefault="004E147B" w:rsidP="00587E78">
            <w:pPr>
              <w:ind w:right="-2"/>
              <w:jc w:val="center"/>
              <w:rPr>
                <w:sz w:val="20"/>
                <w:szCs w:val="20"/>
              </w:rPr>
            </w:pPr>
          </w:p>
        </w:tc>
        <w:tc>
          <w:tcPr>
            <w:tcW w:w="1984" w:type="dxa"/>
          </w:tcPr>
          <w:p w:rsidR="004E147B" w:rsidRPr="006001A0" w:rsidRDefault="004E147B" w:rsidP="00587E78">
            <w:pPr>
              <w:ind w:right="-2"/>
              <w:jc w:val="center"/>
              <w:rPr>
                <w:sz w:val="20"/>
                <w:szCs w:val="20"/>
              </w:rPr>
            </w:pPr>
          </w:p>
        </w:tc>
        <w:tc>
          <w:tcPr>
            <w:tcW w:w="2410" w:type="dxa"/>
          </w:tcPr>
          <w:p w:rsidR="004E147B" w:rsidRPr="006001A0" w:rsidRDefault="004E147B" w:rsidP="004E147B">
            <w:pPr>
              <w:ind w:right="-2"/>
              <w:jc w:val="both"/>
              <w:rPr>
                <w:sz w:val="20"/>
                <w:szCs w:val="20"/>
              </w:rPr>
            </w:pPr>
            <w:r w:rsidRPr="006001A0">
              <w:rPr>
                <w:sz w:val="20"/>
                <w:szCs w:val="20"/>
              </w:rPr>
              <w:t>Chpt Dép. Jeunes</w:t>
            </w:r>
          </w:p>
        </w:tc>
      </w:tr>
      <w:tr w:rsidR="00744E07" w:rsidRPr="006001A0" w:rsidTr="006D09CB">
        <w:tc>
          <w:tcPr>
            <w:tcW w:w="1701" w:type="dxa"/>
          </w:tcPr>
          <w:p w:rsidR="00744E07" w:rsidRPr="006001A0" w:rsidRDefault="00744E07" w:rsidP="00E32132">
            <w:pPr>
              <w:ind w:right="-2"/>
              <w:jc w:val="center"/>
              <w:rPr>
                <w:sz w:val="20"/>
                <w:szCs w:val="20"/>
              </w:rPr>
            </w:pPr>
            <w:r w:rsidRPr="006001A0">
              <w:rPr>
                <w:sz w:val="20"/>
                <w:szCs w:val="20"/>
              </w:rPr>
              <w:t>28-29 janvier</w:t>
            </w:r>
          </w:p>
        </w:tc>
        <w:tc>
          <w:tcPr>
            <w:tcW w:w="709" w:type="dxa"/>
          </w:tcPr>
          <w:p w:rsidR="00744E07" w:rsidRPr="006001A0" w:rsidRDefault="00744E07" w:rsidP="00E32132">
            <w:pPr>
              <w:ind w:right="-2"/>
              <w:jc w:val="center"/>
              <w:rPr>
                <w:sz w:val="20"/>
                <w:szCs w:val="20"/>
              </w:rPr>
            </w:pPr>
            <w:r w:rsidRPr="006001A0">
              <w:rPr>
                <w:sz w:val="20"/>
                <w:szCs w:val="20"/>
              </w:rPr>
              <w:t>91</w:t>
            </w:r>
          </w:p>
        </w:tc>
        <w:tc>
          <w:tcPr>
            <w:tcW w:w="2551" w:type="dxa"/>
          </w:tcPr>
          <w:p w:rsidR="00744E07" w:rsidRPr="006001A0" w:rsidRDefault="00744E07" w:rsidP="00E32132">
            <w:pPr>
              <w:ind w:right="-2"/>
              <w:jc w:val="both"/>
              <w:rPr>
                <w:sz w:val="20"/>
                <w:szCs w:val="20"/>
              </w:rPr>
            </w:pPr>
            <w:r w:rsidRPr="006001A0">
              <w:rPr>
                <w:sz w:val="20"/>
                <w:szCs w:val="20"/>
              </w:rPr>
              <w:t>ETAMPES</w:t>
            </w:r>
          </w:p>
        </w:tc>
        <w:tc>
          <w:tcPr>
            <w:tcW w:w="1418" w:type="dxa"/>
          </w:tcPr>
          <w:p w:rsidR="00744E07" w:rsidRPr="006001A0" w:rsidRDefault="00744E07" w:rsidP="00587E78">
            <w:pPr>
              <w:ind w:right="-2"/>
              <w:jc w:val="center"/>
              <w:rPr>
                <w:sz w:val="20"/>
                <w:szCs w:val="20"/>
              </w:rPr>
            </w:pPr>
          </w:p>
        </w:tc>
        <w:tc>
          <w:tcPr>
            <w:tcW w:w="1984" w:type="dxa"/>
          </w:tcPr>
          <w:p w:rsidR="00744E07" w:rsidRPr="006001A0" w:rsidRDefault="00744E07" w:rsidP="00587E78">
            <w:pPr>
              <w:ind w:right="-2"/>
              <w:jc w:val="center"/>
              <w:rPr>
                <w:sz w:val="20"/>
                <w:szCs w:val="20"/>
              </w:rPr>
            </w:pPr>
          </w:p>
        </w:tc>
        <w:tc>
          <w:tcPr>
            <w:tcW w:w="2410" w:type="dxa"/>
          </w:tcPr>
          <w:p w:rsidR="00744E07" w:rsidRPr="006001A0" w:rsidRDefault="00744E07" w:rsidP="004E147B">
            <w:pPr>
              <w:ind w:right="-2"/>
              <w:jc w:val="both"/>
              <w:rPr>
                <w:sz w:val="20"/>
                <w:szCs w:val="20"/>
              </w:rPr>
            </w:pPr>
          </w:p>
        </w:tc>
      </w:tr>
      <w:tr w:rsidR="0042205D" w:rsidRPr="006001A0" w:rsidTr="006D09CB">
        <w:tc>
          <w:tcPr>
            <w:tcW w:w="1701" w:type="dxa"/>
          </w:tcPr>
          <w:p w:rsidR="0042205D" w:rsidRPr="006001A0" w:rsidRDefault="00744E07" w:rsidP="00587E78">
            <w:pPr>
              <w:ind w:right="-2"/>
              <w:jc w:val="center"/>
              <w:rPr>
                <w:sz w:val="20"/>
                <w:szCs w:val="20"/>
              </w:rPr>
            </w:pPr>
            <w:r w:rsidRPr="006001A0">
              <w:rPr>
                <w:sz w:val="20"/>
                <w:szCs w:val="20"/>
              </w:rPr>
              <w:t>4-5 février</w:t>
            </w:r>
          </w:p>
        </w:tc>
        <w:tc>
          <w:tcPr>
            <w:tcW w:w="709" w:type="dxa"/>
          </w:tcPr>
          <w:p w:rsidR="0042205D" w:rsidRPr="006001A0" w:rsidRDefault="0042205D" w:rsidP="00587E78">
            <w:pPr>
              <w:ind w:right="-2"/>
              <w:jc w:val="center"/>
              <w:rPr>
                <w:sz w:val="20"/>
                <w:szCs w:val="20"/>
              </w:rPr>
            </w:pPr>
            <w:r w:rsidRPr="006001A0">
              <w:rPr>
                <w:sz w:val="20"/>
                <w:szCs w:val="20"/>
              </w:rPr>
              <w:t>91</w:t>
            </w:r>
          </w:p>
        </w:tc>
        <w:tc>
          <w:tcPr>
            <w:tcW w:w="2551" w:type="dxa"/>
          </w:tcPr>
          <w:p w:rsidR="0042205D" w:rsidRPr="006001A0" w:rsidRDefault="004E147B" w:rsidP="00D91FC5">
            <w:pPr>
              <w:ind w:right="-2"/>
              <w:jc w:val="both"/>
              <w:rPr>
                <w:sz w:val="20"/>
                <w:szCs w:val="20"/>
              </w:rPr>
            </w:pPr>
            <w:r w:rsidRPr="006001A0">
              <w:rPr>
                <w:sz w:val="20"/>
                <w:szCs w:val="20"/>
              </w:rPr>
              <w:t>MORANGIS</w:t>
            </w:r>
          </w:p>
        </w:tc>
        <w:tc>
          <w:tcPr>
            <w:tcW w:w="1418" w:type="dxa"/>
          </w:tcPr>
          <w:p w:rsidR="0042205D" w:rsidRPr="006001A0" w:rsidRDefault="0042205D" w:rsidP="00587E78">
            <w:pPr>
              <w:ind w:right="-2"/>
              <w:jc w:val="center"/>
              <w:rPr>
                <w:sz w:val="20"/>
                <w:szCs w:val="20"/>
              </w:rPr>
            </w:pPr>
          </w:p>
        </w:tc>
        <w:tc>
          <w:tcPr>
            <w:tcW w:w="1984" w:type="dxa"/>
          </w:tcPr>
          <w:p w:rsidR="0042205D" w:rsidRPr="006001A0" w:rsidRDefault="0042205D" w:rsidP="00587E78">
            <w:pPr>
              <w:ind w:right="-2"/>
              <w:jc w:val="center"/>
              <w:rPr>
                <w:sz w:val="20"/>
                <w:szCs w:val="20"/>
              </w:rPr>
            </w:pPr>
          </w:p>
        </w:tc>
        <w:tc>
          <w:tcPr>
            <w:tcW w:w="2410" w:type="dxa"/>
          </w:tcPr>
          <w:p w:rsidR="0042205D" w:rsidRPr="006001A0" w:rsidRDefault="004E147B" w:rsidP="004E147B">
            <w:pPr>
              <w:ind w:right="-2"/>
              <w:jc w:val="both"/>
              <w:rPr>
                <w:sz w:val="20"/>
                <w:szCs w:val="20"/>
              </w:rPr>
            </w:pPr>
            <w:r w:rsidRPr="006001A0">
              <w:rPr>
                <w:sz w:val="20"/>
                <w:szCs w:val="20"/>
              </w:rPr>
              <w:t xml:space="preserve">Chpt </w:t>
            </w:r>
            <w:r w:rsidR="0042205D" w:rsidRPr="006001A0">
              <w:rPr>
                <w:sz w:val="20"/>
                <w:szCs w:val="20"/>
              </w:rPr>
              <w:t xml:space="preserve">Dép. </w:t>
            </w:r>
            <w:r w:rsidRPr="006001A0">
              <w:rPr>
                <w:sz w:val="20"/>
                <w:szCs w:val="20"/>
              </w:rPr>
              <w:t>Adultes</w:t>
            </w:r>
          </w:p>
        </w:tc>
      </w:tr>
      <w:tr w:rsidR="0042205D" w:rsidRPr="006001A0" w:rsidTr="006D09CB">
        <w:tc>
          <w:tcPr>
            <w:tcW w:w="1701" w:type="dxa"/>
          </w:tcPr>
          <w:p w:rsidR="0042205D" w:rsidRPr="006001A0" w:rsidRDefault="00744E07" w:rsidP="00587E78">
            <w:pPr>
              <w:ind w:right="-2"/>
              <w:jc w:val="center"/>
              <w:rPr>
                <w:sz w:val="20"/>
                <w:szCs w:val="20"/>
              </w:rPr>
            </w:pPr>
            <w:r w:rsidRPr="006001A0">
              <w:rPr>
                <w:sz w:val="20"/>
                <w:szCs w:val="20"/>
              </w:rPr>
              <w:t>4-5</w:t>
            </w:r>
            <w:r w:rsidR="004E147B" w:rsidRPr="006001A0">
              <w:rPr>
                <w:sz w:val="20"/>
                <w:szCs w:val="20"/>
              </w:rPr>
              <w:t xml:space="preserve"> février</w:t>
            </w:r>
          </w:p>
        </w:tc>
        <w:tc>
          <w:tcPr>
            <w:tcW w:w="709" w:type="dxa"/>
          </w:tcPr>
          <w:p w:rsidR="0042205D" w:rsidRPr="006001A0" w:rsidRDefault="00744E07" w:rsidP="00587E78">
            <w:pPr>
              <w:ind w:right="-2"/>
              <w:jc w:val="center"/>
              <w:rPr>
                <w:sz w:val="20"/>
                <w:szCs w:val="20"/>
              </w:rPr>
            </w:pPr>
            <w:r w:rsidRPr="006001A0">
              <w:rPr>
                <w:sz w:val="20"/>
                <w:szCs w:val="20"/>
              </w:rPr>
              <w:t>92</w:t>
            </w:r>
          </w:p>
        </w:tc>
        <w:tc>
          <w:tcPr>
            <w:tcW w:w="2551" w:type="dxa"/>
          </w:tcPr>
          <w:p w:rsidR="0042205D" w:rsidRPr="006001A0" w:rsidRDefault="00744E07" w:rsidP="00D91FC5">
            <w:pPr>
              <w:ind w:right="-2"/>
              <w:jc w:val="both"/>
              <w:rPr>
                <w:sz w:val="20"/>
                <w:szCs w:val="20"/>
              </w:rPr>
            </w:pPr>
            <w:r w:rsidRPr="006001A0">
              <w:rPr>
                <w:sz w:val="20"/>
                <w:szCs w:val="20"/>
              </w:rPr>
              <w:t>CHATILLON</w:t>
            </w:r>
          </w:p>
        </w:tc>
        <w:tc>
          <w:tcPr>
            <w:tcW w:w="1418" w:type="dxa"/>
          </w:tcPr>
          <w:p w:rsidR="0042205D" w:rsidRPr="006001A0" w:rsidRDefault="0042205D" w:rsidP="00587E78">
            <w:pPr>
              <w:ind w:right="-2"/>
              <w:jc w:val="center"/>
              <w:rPr>
                <w:sz w:val="20"/>
                <w:szCs w:val="20"/>
              </w:rPr>
            </w:pPr>
          </w:p>
        </w:tc>
        <w:tc>
          <w:tcPr>
            <w:tcW w:w="1984" w:type="dxa"/>
          </w:tcPr>
          <w:p w:rsidR="0042205D" w:rsidRPr="006001A0" w:rsidRDefault="0042205D" w:rsidP="00587E78">
            <w:pPr>
              <w:ind w:right="-2"/>
              <w:jc w:val="center"/>
              <w:rPr>
                <w:sz w:val="20"/>
                <w:szCs w:val="20"/>
              </w:rPr>
            </w:pPr>
          </w:p>
        </w:tc>
        <w:tc>
          <w:tcPr>
            <w:tcW w:w="2410" w:type="dxa"/>
          </w:tcPr>
          <w:p w:rsidR="0042205D" w:rsidRPr="006001A0" w:rsidRDefault="0042205D" w:rsidP="00D91FC5">
            <w:pPr>
              <w:ind w:right="-2"/>
              <w:jc w:val="both"/>
              <w:rPr>
                <w:sz w:val="20"/>
                <w:szCs w:val="20"/>
              </w:rPr>
            </w:pPr>
          </w:p>
        </w:tc>
      </w:tr>
      <w:tr w:rsidR="0042205D" w:rsidRPr="006001A0" w:rsidTr="006D09CB">
        <w:tc>
          <w:tcPr>
            <w:tcW w:w="1701" w:type="dxa"/>
          </w:tcPr>
          <w:p w:rsidR="0042205D" w:rsidRPr="006001A0" w:rsidRDefault="00744E07" w:rsidP="00587E78">
            <w:pPr>
              <w:ind w:right="-2"/>
              <w:jc w:val="center"/>
              <w:rPr>
                <w:sz w:val="20"/>
                <w:szCs w:val="20"/>
              </w:rPr>
            </w:pPr>
            <w:r w:rsidRPr="006001A0">
              <w:rPr>
                <w:sz w:val="20"/>
                <w:szCs w:val="20"/>
              </w:rPr>
              <w:t>11-12 février</w:t>
            </w:r>
          </w:p>
        </w:tc>
        <w:tc>
          <w:tcPr>
            <w:tcW w:w="709" w:type="dxa"/>
          </w:tcPr>
          <w:p w:rsidR="0042205D" w:rsidRPr="006001A0" w:rsidRDefault="00744E07" w:rsidP="00587E78">
            <w:pPr>
              <w:ind w:right="-2"/>
              <w:jc w:val="center"/>
              <w:rPr>
                <w:sz w:val="20"/>
                <w:szCs w:val="20"/>
              </w:rPr>
            </w:pPr>
            <w:r w:rsidRPr="006001A0">
              <w:rPr>
                <w:sz w:val="20"/>
                <w:szCs w:val="20"/>
              </w:rPr>
              <w:t>91</w:t>
            </w:r>
          </w:p>
        </w:tc>
        <w:tc>
          <w:tcPr>
            <w:tcW w:w="2551" w:type="dxa"/>
          </w:tcPr>
          <w:p w:rsidR="0042205D" w:rsidRPr="006001A0" w:rsidRDefault="00744E07" w:rsidP="00D91FC5">
            <w:pPr>
              <w:ind w:right="-2"/>
              <w:jc w:val="both"/>
              <w:rPr>
                <w:sz w:val="20"/>
                <w:szCs w:val="20"/>
              </w:rPr>
            </w:pPr>
            <w:r w:rsidRPr="006001A0">
              <w:rPr>
                <w:sz w:val="20"/>
                <w:szCs w:val="20"/>
              </w:rPr>
              <w:t>EGLY</w:t>
            </w:r>
          </w:p>
        </w:tc>
        <w:tc>
          <w:tcPr>
            <w:tcW w:w="1418" w:type="dxa"/>
          </w:tcPr>
          <w:p w:rsidR="0042205D" w:rsidRPr="006001A0" w:rsidRDefault="0042205D" w:rsidP="00587E78">
            <w:pPr>
              <w:ind w:right="-2"/>
              <w:jc w:val="center"/>
              <w:rPr>
                <w:sz w:val="20"/>
                <w:szCs w:val="20"/>
              </w:rPr>
            </w:pPr>
          </w:p>
        </w:tc>
        <w:tc>
          <w:tcPr>
            <w:tcW w:w="1984" w:type="dxa"/>
          </w:tcPr>
          <w:p w:rsidR="0042205D" w:rsidRPr="006001A0" w:rsidRDefault="0042205D" w:rsidP="00587E78">
            <w:pPr>
              <w:ind w:right="-2"/>
              <w:jc w:val="center"/>
              <w:rPr>
                <w:sz w:val="20"/>
                <w:szCs w:val="20"/>
              </w:rPr>
            </w:pPr>
          </w:p>
        </w:tc>
        <w:tc>
          <w:tcPr>
            <w:tcW w:w="2410" w:type="dxa"/>
          </w:tcPr>
          <w:p w:rsidR="0042205D" w:rsidRPr="006001A0" w:rsidRDefault="00744E07" w:rsidP="00D91FC5">
            <w:pPr>
              <w:ind w:right="-2"/>
              <w:jc w:val="both"/>
              <w:rPr>
                <w:sz w:val="20"/>
                <w:szCs w:val="20"/>
              </w:rPr>
            </w:pPr>
            <w:r w:rsidRPr="006001A0">
              <w:rPr>
                <w:sz w:val="20"/>
                <w:szCs w:val="20"/>
              </w:rPr>
              <w:t>FITA SALLE 18 et 25</w:t>
            </w:r>
            <w:r w:rsidR="00F9672B">
              <w:rPr>
                <w:sz w:val="20"/>
                <w:szCs w:val="20"/>
              </w:rPr>
              <w:t xml:space="preserve"> </w:t>
            </w:r>
            <w:r w:rsidRPr="006001A0">
              <w:rPr>
                <w:sz w:val="20"/>
                <w:szCs w:val="20"/>
              </w:rPr>
              <w:t>m</w:t>
            </w:r>
          </w:p>
        </w:tc>
      </w:tr>
      <w:tr w:rsidR="00744E07" w:rsidRPr="006001A0" w:rsidTr="006D09CB">
        <w:tc>
          <w:tcPr>
            <w:tcW w:w="1701" w:type="dxa"/>
          </w:tcPr>
          <w:p w:rsidR="00744E07" w:rsidRPr="006001A0" w:rsidRDefault="00744E07" w:rsidP="00744E07">
            <w:pPr>
              <w:ind w:right="-2"/>
              <w:jc w:val="center"/>
              <w:rPr>
                <w:sz w:val="20"/>
                <w:szCs w:val="20"/>
              </w:rPr>
            </w:pPr>
            <w:r w:rsidRPr="006001A0">
              <w:rPr>
                <w:sz w:val="20"/>
                <w:szCs w:val="20"/>
              </w:rPr>
              <w:t>18-19 février</w:t>
            </w:r>
          </w:p>
        </w:tc>
        <w:tc>
          <w:tcPr>
            <w:tcW w:w="709" w:type="dxa"/>
          </w:tcPr>
          <w:p w:rsidR="00744E07" w:rsidRPr="006001A0" w:rsidRDefault="00744E07" w:rsidP="00587E78">
            <w:pPr>
              <w:ind w:right="-2"/>
              <w:jc w:val="center"/>
              <w:rPr>
                <w:sz w:val="20"/>
                <w:szCs w:val="20"/>
              </w:rPr>
            </w:pPr>
            <w:r w:rsidRPr="006001A0">
              <w:rPr>
                <w:sz w:val="20"/>
                <w:szCs w:val="20"/>
              </w:rPr>
              <w:t>77</w:t>
            </w:r>
          </w:p>
        </w:tc>
        <w:tc>
          <w:tcPr>
            <w:tcW w:w="2551" w:type="dxa"/>
          </w:tcPr>
          <w:p w:rsidR="00744E07" w:rsidRPr="006001A0" w:rsidRDefault="00744E07" w:rsidP="00D91FC5">
            <w:pPr>
              <w:ind w:right="-2"/>
              <w:jc w:val="both"/>
              <w:rPr>
                <w:sz w:val="20"/>
                <w:szCs w:val="20"/>
              </w:rPr>
            </w:pPr>
            <w:r w:rsidRPr="006001A0">
              <w:rPr>
                <w:sz w:val="20"/>
                <w:szCs w:val="20"/>
              </w:rPr>
              <w:t>FONTAINEBLEAU</w:t>
            </w:r>
          </w:p>
        </w:tc>
        <w:tc>
          <w:tcPr>
            <w:tcW w:w="1418" w:type="dxa"/>
          </w:tcPr>
          <w:p w:rsidR="00744E07" w:rsidRPr="006001A0" w:rsidRDefault="00744E07" w:rsidP="00587E78">
            <w:pPr>
              <w:ind w:right="-2"/>
              <w:jc w:val="center"/>
              <w:rPr>
                <w:sz w:val="20"/>
                <w:szCs w:val="20"/>
              </w:rPr>
            </w:pPr>
          </w:p>
        </w:tc>
        <w:tc>
          <w:tcPr>
            <w:tcW w:w="1984" w:type="dxa"/>
          </w:tcPr>
          <w:p w:rsidR="00744E07" w:rsidRPr="006001A0" w:rsidRDefault="00744E07" w:rsidP="00587E78">
            <w:pPr>
              <w:ind w:right="-2"/>
              <w:jc w:val="center"/>
              <w:rPr>
                <w:sz w:val="20"/>
                <w:szCs w:val="20"/>
              </w:rPr>
            </w:pPr>
          </w:p>
        </w:tc>
        <w:tc>
          <w:tcPr>
            <w:tcW w:w="2410" w:type="dxa"/>
          </w:tcPr>
          <w:p w:rsidR="00744E07" w:rsidRPr="006001A0" w:rsidRDefault="00744E07" w:rsidP="00744E07">
            <w:pPr>
              <w:ind w:right="-2"/>
              <w:jc w:val="both"/>
              <w:rPr>
                <w:sz w:val="20"/>
                <w:szCs w:val="20"/>
              </w:rPr>
            </w:pPr>
          </w:p>
        </w:tc>
      </w:tr>
      <w:tr w:rsidR="00910B32" w:rsidRPr="006001A0" w:rsidTr="006D09CB">
        <w:tc>
          <w:tcPr>
            <w:tcW w:w="1701" w:type="dxa"/>
          </w:tcPr>
          <w:p w:rsidR="00910B32" w:rsidRPr="006001A0" w:rsidRDefault="00744E07" w:rsidP="00744E07">
            <w:pPr>
              <w:ind w:right="-2"/>
              <w:jc w:val="center"/>
              <w:rPr>
                <w:sz w:val="20"/>
                <w:szCs w:val="20"/>
              </w:rPr>
            </w:pPr>
            <w:r w:rsidRPr="006001A0">
              <w:rPr>
                <w:sz w:val="20"/>
                <w:szCs w:val="20"/>
              </w:rPr>
              <w:t>25</w:t>
            </w:r>
            <w:r w:rsidR="00910B32" w:rsidRPr="006001A0">
              <w:rPr>
                <w:sz w:val="20"/>
                <w:szCs w:val="20"/>
              </w:rPr>
              <w:t xml:space="preserve"> février</w:t>
            </w:r>
          </w:p>
        </w:tc>
        <w:tc>
          <w:tcPr>
            <w:tcW w:w="709" w:type="dxa"/>
          </w:tcPr>
          <w:p w:rsidR="00910B32" w:rsidRPr="006001A0" w:rsidRDefault="00910B32" w:rsidP="00587E78">
            <w:pPr>
              <w:ind w:right="-2"/>
              <w:jc w:val="center"/>
              <w:rPr>
                <w:sz w:val="20"/>
                <w:szCs w:val="20"/>
              </w:rPr>
            </w:pPr>
            <w:r w:rsidRPr="006001A0">
              <w:rPr>
                <w:sz w:val="20"/>
                <w:szCs w:val="20"/>
              </w:rPr>
              <w:t>91</w:t>
            </w:r>
          </w:p>
        </w:tc>
        <w:tc>
          <w:tcPr>
            <w:tcW w:w="2551" w:type="dxa"/>
          </w:tcPr>
          <w:p w:rsidR="00910B32" w:rsidRPr="006001A0" w:rsidRDefault="00910B32" w:rsidP="00D91FC5">
            <w:pPr>
              <w:ind w:right="-2"/>
              <w:jc w:val="both"/>
              <w:rPr>
                <w:sz w:val="20"/>
                <w:szCs w:val="20"/>
              </w:rPr>
            </w:pPr>
            <w:proofErr w:type="gramStart"/>
            <w:r w:rsidRPr="006001A0">
              <w:rPr>
                <w:sz w:val="20"/>
                <w:szCs w:val="20"/>
              </w:rPr>
              <w:t>FORGES</w:t>
            </w:r>
            <w:proofErr w:type="gramEnd"/>
            <w:r w:rsidRPr="006001A0">
              <w:rPr>
                <w:sz w:val="20"/>
                <w:szCs w:val="20"/>
              </w:rPr>
              <w:t xml:space="preserve"> LES BAINS</w:t>
            </w:r>
          </w:p>
        </w:tc>
        <w:tc>
          <w:tcPr>
            <w:tcW w:w="1418" w:type="dxa"/>
          </w:tcPr>
          <w:p w:rsidR="00910B32" w:rsidRPr="006001A0" w:rsidRDefault="00910B32" w:rsidP="00587E78">
            <w:pPr>
              <w:ind w:right="-2"/>
              <w:jc w:val="center"/>
              <w:rPr>
                <w:sz w:val="20"/>
                <w:szCs w:val="20"/>
              </w:rPr>
            </w:pPr>
          </w:p>
        </w:tc>
        <w:tc>
          <w:tcPr>
            <w:tcW w:w="1984" w:type="dxa"/>
          </w:tcPr>
          <w:p w:rsidR="00910B32" w:rsidRPr="006001A0" w:rsidRDefault="00910B32" w:rsidP="00587E78">
            <w:pPr>
              <w:ind w:right="-2"/>
              <w:jc w:val="center"/>
              <w:rPr>
                <w:sz w:val="20"/>
                <w:szCs w:val="20"/>
              </w:rPr>
            </w:pPr>
          </w:p>
        </w:tc>
        <w:tc>
          <w:tcPr>
            <w:tcW w:w="2410" w:type="dxa"/>
          </w:tcPr>
          <w:p w:rsidR="00910B32" w:rsidRPr="006001A0" w:rsidRDefault="000916EA" w:rsidP="00744E07">
            <w:pPr>
              <w:ind w:right="-2"/>
              <w:jc w:val="both"/>
              <w:rPr>
                <w:b/>
                <w:sz w:val="20"/>
                <w:szCs w:val="20"/>
              </w:rPr>
            </w:pPr>
            <w:r>
              <w:rPr>
                <w:b/>
                <w:sz w:val="20"/>
                <w:szCs w:val="20"/>
              </w:rPr>
              <w:t xml:space="preserve">2 x 15m - </w:t>
            </w:r>
            <w:r w:rsidR="00744E07" w:rsidRPr="006001A0">
              <w:rPr>
                <w:b/>
                <w:sz w:val="20"/>
                <w:szCs w:val="20"/>
              </w:rPr>
              <w:t>3</w:t>
            </w:r>
            <w:r w:rsidR="00744E07" w:rsidRPr="006001A0">
              <w:rPr>
                <w:b/>
                <w:sz w:val="20"/>
                <w:szCs w:val="20"/>
                <w:vertAlign w:val="superscript"/>
              </w:rPr>
              <w:t>ème</w:t>
            </w:r>
            <w:r w:rsidR="00744E07" w:rsidRPr="006001A0">
              <w:rPr>
                <w:b/>
                <w:sz w:val="20"/>
                <w:szCs w:val="20"/>
              </w:rPr>
              <w:t xml:space="preserve"> </w:t>
            </w:r>
            <w:r w:rsidR="00910B32" w:rsidRPr="006001A0">
              <w:rPr>
                <w:b/>
                <w:sz w:val="20"/>
                <w:szCs w:val="20"/>
              </w:rPr>
              <w:t xml:space="preserve"> rencontre Jeunes</w:t>
            </w:r>
          </w:p>
        </w:tc>
      </w:tr>
      <w:tr w:rsidR="0042205D" w:rsidRPr="006001A0" w:rsidTr="006D09CB">
        <w:tc>
          <w:tcPr>
            <w:tcW w:w="1701" w:type="dxa"/>
          </w:tcPr>
          <w:p w:rsidR="0042205D" w:rsidRPr="006001A0" w:rsidRDefault="00744E07" w:rsidP="00587E78">
            <w:pPr>
              <w:ind w:right="-2"/>
              <w:jc w:val="center"/>
              <w:rPr>
                <w:sz w:val="20"/>
                <w:szCs w:val="20"/>
              </w:rPr>
            </w:pPr>
            <w:r w:rsidRPr="006001A0">
              <w:rPr>
                <w:sz w:val="20"/>
                <w:szCs w:val="20"/>
              </w:rPr>
              <w:t xml:space="preserve">18 </w:t>
            </w:r>
            <w:r w:rsidR="004E147B" w:rsidRPr="006001A0">
              <w:rPr>
                <w:sz w:val="20"/>
                <w:szCs w:val="20"/>
              </w:rPr>
              <w:t>mars</w:t>
            </w:r>
          </w:p>
        </w:tc>
        <w:tc>
          <w:tcPr>
            <w:tcW w:w="709" w:type="dxa"/>
          </w:tcPr>
          <w:p w:rsidR="0042205D" w:rsidRPr="006001A0" w:rsidRDefault="004E147B" w:rsidP="00587E78">
            <w:pPr>
              <w:ind w:right="-2"/>
              <w:jc w:val="center"/>
              <w:rPr>
                <w:sz w:val="20"/>
                <w:szCs w:val="20"/>
              </w:rPr>
            </w:pPr>
            <w:r w:rsidRPr="006001A0">
              <w:rPr>
                <w:sz w:val="20"/>
                <w:szCs w:val="20"/>
              </w:rPr>
              <w:t>91</w:t>
            </w:r>
          </w:p>
        </w:tc>
        <w:tc>
          <w:tcPr>
            <w:tcW w:w="2551" w:type="dxa"/>
          </w:tcPr>
          <w:p w:rsidR="0042205D" w:rsidRPr="006001A0" w:rsidRDefault="004E147B" w:rsidP="006636C5">
            <w:pPr>
              <w:ind w:right="-2"/>
              <w:jc w:val="both"/>
              <w:rPr>
                <w:sz w:val="20"/>
                <w:szCs w:val="20"/>
              </w:rPr>
            </w:pPr>
            <w:r w:rsidRPr="006001A0">
              <w:rPr>
                <w:sz w:val="20"/>
                <w:szCs w:val="20"/>
              </w:rPr>
              <w:t>GRIGNY</w:t>
            </w:r>
          </w:p>
        </w:tc>
        <w:tc>
          <w:tcPr>
            <w:tcW w:w="1418" w:type="dxa"/>
          </w:tcPr>
          <w:p w:rsidR="0042205D" w:rsidRPr="006001A0" w:rsidRDefault="0042205D" w:rsidP="00D91FC5">
            <w:pPr>
              <w:ind w:right="-2"/>
              <w:jc w:val="both"/>
              <w:rPr>
                <w:sz w:val="20"/>
                <w:szCs w:val="20"/>
              </w:rPr>
            </w:pPr>
          </w:p>
        </w:tc>
        <w:tc>
          <w:tcPr>
            <w:tcW w:w="1984" w:type="dxa"/>
          </w:tcPr>
          <w:p w:rsidR="0042205D" w:rsidRPr="006001A0" w:rsidRDefault="0042205D" w:rsidP="00D91FC5">
            <w:pPr>
              <w:ind w:right="-2"/>
              <w:jc w:val="both"/>
              <w:rPr>
                <w:sz w:val="20"/>
                <w:szCs w:val="20"/>
              </w:rPr>
            </w:pPr>
          </w:p>
        </w:tc>
        <w:tc>
          <w:tcPr>
            <w:tcW w:w="2410" w:type="dxa"/>
          </w:tcPr>
          <w:p w:rsidR="0042205D" w:rsidRPr="006001A0" w:rsidRDefault="004E147B" w:rsidP="00D91FC5">
            <w:pPr>
              <w:ind w:right="-2"/>
              <w:jc w:val="both"/>
              <w:rPr>
                <w:b/>
                <w:sz w:val="20"/>
                <w:szCs w:val="20"/>
              </w:rPr>
            </w:pPr>
            <w:r w:rsidRPr="006001A0">
              <w:rPr>
                <w:b/>
                <w:sz w:val="20"/>
                <w:szCs w:val="20"/>
              </w:rPr>
              <w:t>Finale rencontre Jeunes</w:t>
            </w:r>
            <w:r w:rsidR="005C40A5">
              <w:rPr>
                <w:b/>
                <w:sz w:val="20"/>
                <w:szCs w:val="20"/>
              </w:rPr>
              <w:t xml:space="preserve"> par é</w:t>
            </w:r>
            <w:r w:rsidR="006001A0" w:rsidRPr="006001A0">
              <w:rPr>
                <w:b/>
                <w:sz w:val="20"/>
                <w:szCs w:val="20"/>
              </w:rPr>
              <w:t>quipe</w:t>
            </w:r>
            <w:r w:rsidR="005C40A5">
              <w:rPr>
                <w:b/>
                <w:sz w:val="20"/>
                <w:szCs w:val="20"/>
              </w:rPr>
              <w:t>s</w:t>
            </w:r>
          </w:p>
        </w:tc>
      </w:tr>
    </w:tbl>
    <w:p w:rsidR="00D91FC5" w:rsidRPr="006001A0" w:rsidRDefault="00A16349" w:rsidP="00A02DA8">
      <w:pPr>
        <w:ind w:right="-2"/>
        <w:jc w:val="both"/>
        <w:rPr>
          <w:sz w:val="20"/>
          <w:szCs w:val="20"/>
        </w:rPr>
      </w:pPr>
      <w:r w:rsidRPr="006001A0">
        <w:rPr>
          <w:sz w:val="20"/>
          <w:szCs w:val="20"/>
        </w:rPr>
        <w:t xml:space="preserve">Mis à jour le 5 </w:t>
      </w:r>
      <w:r w:rsidR="004626F6">
        <w:rPr>
          <w:sz w:val="20"/>
          <w:szCs w:val="20"/>
        </w:rPr>
        <w:t xml:space="preserve">septembre </w:t>
      </w:r>
      <w:r w:rsidR="006F399C" w:rsidRPr="006001A0">
        <w:rPr>
          <w:sz w:val="20"/>
          <w:szCs w:val="20"/>
        </w:rPr>
        <w:t>2016</w:t>
      </w:r>
    </w:p>
    <w:sectPr w:rsidR="00D91FC5" w:rsidRPr="006001A0" w:rsidSect="00E65CE8">
      <w:pgSz w:w="11906" w:h="16838"/>
      <w:pgMar w:top="1418" w:right="851" w:bottom="851"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18CA"/>
    <w:multiLevelType w:val="hybridMultilevel"/>
    <w:tmpl w:val="374CC99A"/>
    <w:lvl w:ilvl="0" w:tplc="C2CEF33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91FC5"/>
    <w:rsid w:val="00033F9F"/>
    <w:rsid w:val="000601BC"/>
    <w:rsid w:val="000916EA"/>
    <w:rsid w:val="00092791"/>
    <w:rsid w:val="000E5BA2"/>
    <w:rsid w:val="00122731"/>
    <w:rsid w:val="001619CD"/>
    <w:rsid w:val="001B0932"/>
    <w:rsid w:val="001D13E9"/>
    <w:rsid w:val="001F082D"/>
    <w:rsid w:val="001F1385"/>
    <w:rsid w:val="002240CE"/>
    <w:rsid w:val="002927A0"/>
    <w:rsid w:val="002E46DE"/>
    <w:rsid w:val="00371D57"/>
    <w:rsid w:val="003E5E37"/>
    <w:rsid w:val="0041262A"/>
    <w:rsid w:val="0042205D"/>
    <w:rsid w:val="004626F6"/>
    <w:rsid w:val="004E147B"/>
    <w:rsid w:val="004F103E"/>
    <w:rsid w:val="00505DFA"/>
    <w:rsid w:val="00517F7B"/>
    <w:rsid w:val="00530AFD"/>
    <w:rsid w:val="00544264"/>
    <w:rsid w:val="00551777"/>
    <w:rsid w:val="00587E78"/>
    <w:rsid w:val="0059522D"/>
    <w:rsid w:val="005C40A5"/>
    <w:rsid w:val="005D6425"/>
    <w:rsid w:val="006001A0"/>
    <w:rsid w:val="00651C80"/>
    <w:rsid w:val="006636C5"/>
    <w:rsid w:val="006D09CB"/>
    <w:rsid w:val="006E15C9"/>
    <w:rsid w:val="006F2194"/>
    <w:rsid w:val="006F399C"/>
    <w:rsid w:val="007105CD"/>
    <w:rsid w:val="00715578"/>
    <w:rsid w:val="00744E07"/>
    <w:rsid w:val="0077166F"/>
    <w:rsid w:val="00790E3B"/>
    <w:rsid w:val="007C21DA"/>
    <w:rsid w:val="007E26C6"/>
    <w:rsid w:val="00802825"/>
    <w:rsid w:val="008943BD"/>
    <w:rsid w:val="008E7E5B"/>
    <w:rsid w:val="0090661D"/>
    <w:rsid w:val="00910B32"/>
    <w:rsid w:val="00A02DA8"/>
    <w:rsid w:val="00A064F5"/>
    <w:rsid w:val="00A16349"/>
    <w:rsid w:val="00A72919"/>
    <w:rsid w:val="00B23741"/>
    <w:rsid w:val="00B72D07"/>
    <w:rsid w:val="00C151C2"/>
    <w:rsid w:val="00CF0907"/>
    <w:rsid w:val="00D215BC"/>
    <w:rsid w:val="00D259B8"/>
    <w:rsid w:val="00D80AE5"/>
    <w:rsid w:val="00D91FC5"/>
    <w:rsid w:val="00E21F5D"/>
    <w:rsid w:val="00E60CD7"/>
    <w:rsid w:val="00E65CE8"/>
    <w:rsid w:val="00EA3DFC"/>
    <w:rsid w:val="00EE3D3A"/>
    <w:rsid w:val="00F967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D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1FC5"/>
    <w:pPr>
      <w:ind w:left="720"/>
      <w:contextualSpacing/>
    </w:pPr>
  </w:style>
  <w:style w:type="table" w:styleId="Grilledutableau">
    <w:name w:val="Table Grid"/>
    <w:basedOn w:val="TableauNormal"/>
    <w:uiPriority w:val="59"/>
    <w:rsid w:val="008943B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1262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262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9423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89CFE-B4B0-4FFE-B199-78B1E92C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384</Words>
  <Characters>2114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Sculo</dc:creator>
  <cp:lastModifiedBy>Sculo</cp:lastModifiedBy>
  <cp:revision>5</cp:revision>
  <cp:lastPrinted>2015-11-05T15:07:00Z</cp:lastPrinted>
  <dcterms:created xsi:type="dcterms:W3CDTF">2016-09-04T12:53:00Z</dcterms:created>
  <dcterms:modified xsi:type="dcterms:W3CDTF">2016-09-04T12:57:00Z</dcterms:modified>
</cp:coreProperties>
</file>